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8E6E" w14:textId="77777777" w:rsidR="004250CA" w:rsidRPr="00855222" w:rsidRDefault="004250CA">
      <w:pPr>
        <w:rPr>
          <w:color w:val="000000" w:themeColor="text1"/>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2866"/>
      </w:tblGrid>
      <w:tr w:rsidR="00BE1A42" w:rsidRPr="00855222" w14:paraId="12AC625A" w14:textId="77777777" w:rsidTr="00202BA6">
        <w:trPr>
          <w:trHeight w:val="5042"/>
        </w:trPr>
        <w:tc>
          <w:tcPr>
            <w:tcW w:w="12866" w:type="dxa"/>
            <w:shd w:val="clear" w:color="auto" w:fill="auto"/>
            <w:vAlign w:val="center"/>
          </w:tcPr>
          <w:p w14:paraId="68D70ABE" w14:textId="77777777" w:rsidR="00BE1A42" w:rsidRPr="00855222" w:rsidRDefault="00BE1A42" w:rsidP="00202BA6">
            <w:pPr>
              <w:jc w:val="center"/>
              <w:rPr>
                <w:rFonts w:ascii="Gill Sans MT" w:hAnsi="Gill Sans MT"/>
                <w:color w:val="000000" w:themeColor="text1"/>
                <w:sz w:val="40"/>
                <w:szCs w:val="40"/>
              </w:rPr>
            </w:pPr>
            <w:r w:rsidRPr="00855222">
              <w:rPr>
                <w:rFonts w:ascii="Gill Sans MT" w:hAnsi="Gill Sans MT"/>
                <w:color w:val="000000" w:themeColor="text1"/>
                <w:sz w:val="40"/>
                <w:szCs w:val="40"/>
              </w:rPr>
              <w:t>GUÍA FO</w:t>
            </w:r>
            <w:r w:rsidR="00613CD5" w:rsidRPr="00855222">
              <w:rPr>
                <w:rFonts w:ascii="Gill Sans MT" w:hAnsi="Gill Sans MT"/>
                <w:color w:val="000000" w:themeColor="text1"/>
                <w:sz w:val="40"/>
                <w:szCs w:val="40"/>
              </w:rPr>
              <w:t>RMATIVA TIPO DEL SERVICIO DE ENDOCRINOLOGIA Y NUTRICION DEL HOSPITAL UNIVERSITARIO CENTRAL DEL ASTURIAS</w:t>
            </w:r>
          </w:p>
          <w:p w14:paraId="1CC413BC" w14:textId="77777777" w:rsidR="00DA54BE" w:rsidRPr="00855222" w:rsidRDefault="00DA54BE" w:rsidP="00202BA6">
            <w:pPr>
              <w:jc w:val="center"/>
              <w:rPr>
                <w:rFonts w:ascii="Gill Sans MT" w:hAnsi="Gill Sans MT"/>
                <w:color w:val="000000" w:themeColor="text1"/>
                <w:sz w:val="40"/>
                <w:szCs w:val="40"/>
              </w:rPr>
            </w:pPr>
          </w:p>
          <w:p w14:paraId="2935DEAD" w14:textId="77777777" w:rsidR="00BE1A42" w:rsidRPr="00855222" w:rsidRDefault="00BE1A42" w:rsidP="00202BA6">
            <w:pPr>
              <w:jc w:val="center"/>
              <w:rPr>
                <w:rFonts w:ascii="Gill Sans MT" w:hAnsi="Gill Sans MT"/>
                <w:color w:val="000000" w:themeColor="text1"/>
                <w:sz w:val="40"/>
                <w:szCs w:val="40"/>
              </w:rPr>
            </w:pPr>
          </w:p>
        </w:tc>
      </w:tr>
    </w:tbl>
    <w:p w14:paraId="7A45BF74" w14:textId="77777777" w:rsidR="00BE1A42" w:rsidRPr="00855222" w:rsidRDefault="00BE1A42" w:rsidP="00BE1A42">
      <w:pPr>
        <w:rPr>
          <w:rFonts w:ascii="Gill Sans MT" w:hAnsi="Gill Sans MT"/>
          <w:color w:val="000000" w:themeColor="text1"/>
        </w:rPr>
      </w:pPr>
    </w:p>
    <w:tbl>
      <w:tblPr>
        <w:tblpPr w:leftFromText="141" w:rightFromText="141" w:vertAnchor="text" w:horzAnchor="margin" w:tblpY="-34"/>
        <w:tblW w:w="128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1E0" w:firstRow="1" w:lastRow="1" w:firstColumn="1" w:lastColumn="1" w:noHBand="0" w:noVBand="0"/>
      </w:tblPr>
      <w:tblGrid>
        <w:gridCol w:w="3936"/>
        <w:gridCol w:w="4677"/>
        <w:gridCol w:w="4253"/>
      </w:tblGrid>
      <w:tr w:rsidR="00855222" w:rsidRPr="00855222" w14:paraId="14CE0F50" w14:textId="77777777" w:rsidTr="00202BA6">
        <w:trPr>
          <w:trHeight w:val="280"/>
        </w:trPr>
        <w:tc>
          <w:tcPr>
            <w:tcW w:w="3936" w:type="dxa"/>
          </w:tcPr>
          <w:p w14:paraId="60CEBE26" w14:textId="77777777" w:rsidR="00896125" w:rsidRPr="00855222" w:rsidRDefault="00896125" w:rsidP="00B8554C">
            <w:pPr>
              <w:tabs>
                <w:tab w:val="left" w:pos="1500"/>
              </w:tabs>
              <w:jc w:val="center"/>
              <w:rPr>
                <w:rFonts w:cs="Arial"/>
                <w:b/>
                <w:color w:val="000000" w:themeColor="text1"/>
                <w:sz w:val="20"/>
                <w:szCs w:val="18"/>
              </w:rPr>
            </w:pPr>
          </w:p>
          <w:p w14:paraId="76619F21" w14:textId="77777777" w:rsidR="00896125" w:rsidRPr="00855222" w:rsidRDefault="00896125" w:rsidP="00B8554C">
            <w:pPr>
              <w:tabs>
                <w:tab w:val="left" w:pos="1500"/>
              </w:tabs>
              <w:jc w:val="center"/>
              <w:rPr>
                <w:rFonts w:cs="Arial"/>
                <w:b/>
                <w:color w:val="000000" w:themeColor="text1"/>
                <w:sz w:val="20"/>
                <w:szCs w:val="18"/>
              </w:rPr>
            </w:pPr>
            <w:r w:rsidRPr="00855222">
              <w:rPr>
                <w:rFonts w:cs="Arial"/>
                <w:b/>
                <w:color w:val="000000" w:themeColor="text1"/>
                <w:sz w:val="20"/>
                <w:szCs w:val="18"/>
              </w:rPr>
              <w:t>AUTORES</w:t>
            </w:r>
          </w:p>
          <w:p w14:paraId="1A22A156" w14:textId="77777777" w:rsidR="00613CD5" w:rsidRPr="00855222" w:rsidRDefault="00613CD5" w:rsidP="00083CE0">
            <w:pPr>
              <w:tabs>
                <w:tab w:val="left" w:pos="1500"/>
              </w:tabs>
              <w:jc w:val="center"/>
              <w:rPr>
                <w:rFonts w:cs="Arial"/>
                <w:color w:val="000000" w:themeColor="text1"/>
                <w:sz w:val="20"/>
              </w:rPr>
            </w:pPr>
            <w:r w:rsidRPr="00855222">
              <w:rPr>
                <w:rFonts w:cs="Arial"/>
                <w:color w:val="000000" w:themeColor="text1"/>
                <w:sz w:val="20"/>
              </w:rPr>
              <w:t xml:space="preserve">Francisco </w:t>
            </w:r>
            <w:proofErr w:type="spellStart"/>
            <w:r w:rsidRPr="00855222">
              <w:rPr>
                <w:rFonts w:cs="Arial"/>
                <w:color w:val="000000" w:themeColor="text1"/>
                <w:sz w:val="20"/>
              </w:rPr>
              <w:t>Villazón</w:t>
            </w:r>
            <w:proofErr w:type="spellEnd"/>
            <w:r w:rsidRPr="00855222">
              <w:rPr>
                <w:rFonts w:cs="Arial"/>
                <w:color w:val="000000" w:themeColor="text1"/>
                <w:sz w:val="20"/>
              </w:rPr>
              <w:t xml:space="preserve"> González</w:t>
            </w:r>
          </w:p>
          <w:p w14:paraId="3D942CE5" w14:textId="77777777" w:rsidR="00896125" w:rsidRPr="00855222" w:rsidRDefault="00613CD5" w:rsidP="00083CE0">
            <w:pPr>
              <w:tabs>
                <w:tab w:val="left" w:pos="1500"/>
              </w:tabs>
              <w:jc w:val="center"/>
              <w:rPr>
                <w:rFonts w:cs="Arial"/>
                <w:color w:val="000000" w:themeColor="text1"/>
                <w:sz w:val="20"/>
              </w:rPr>
            </w:pPr>
            <w:r w:rsidRPr="00855222">
              <w:rPr>
                <w:rFonts w:cs="Arial"/>
                <w:color w:val="000000" w:themeColor="text1"/>
                <w:sz w:val="20"/>
              </w:rPr>
              <w:t>Elías Delgado Álvarez</w:t>
            </w:r>
          </w:p>
          <w:p w14:paraId="788B200F" w14:textId="77777777" w:rsidR="00083CE0" w:rsidRPr="00855222" w:rsidRDefault="00083CE0" w:rsidP="00083CE0">
            <w:pPr>
              <w:tabs>
                <w:tab w:val="left" w:pos="1500"/>
              </w:tabs>
              <w:jc w:val="center"/>
              <w:rPr>
                <w:rFonts w:cs="Arial"/>
                <w:color w:val="000000" w:themeColor="text1"/>
                <w:sz w:val="20"/>
              </w:rPr>
            </w:pPr>
            <w:r w:rsidRPr="00855222">
              <w:rPr>
                <w:rFonts w:cs="Arial"/>
                <w:color w:val="000000" w:themeColor="text1"/>
                <w:sz w:val="20"/>
              </w:rPr>
              <w:t>Edelmiro Menéndez Torre (Revisor)</w:t>
            </w:r>
          </w:p>
        </w:tc>
        <w:tc>
          <w:tcPr>
            <w:tcW w:w="4677" w:type="dxa"/>
          </w:tcPr>
          <w:p w14:paraId="0C59DB9C" w14:textId="77777777" w:rsidR="00896125" w:rsidRPr="00855222" w:rsidRDefault="00896125" w:rsidP="00B8554C">
            <w:pPr>
              <w:tabs>
                <w:tab w:val="left" w:pos="1500"/>
              </w:tabs>
              <w:jc w:val="center"/>
              <w:rPr>
                <w:rFonts w:cs="Arial"/>
                <w:b/>
                <w:color w:val="000000" w:themeColor="text1"/>
                <w:sz w:val="20"/>
                <w:szCs w:val="18"/>
              </w:rPr>
            </w:pPr>
          </w:p>
          <w:p w14:paraId="6E4AA265" w14:textId="77777777" w:rsidR="00896125" w:rsidRPr="00855222" w:rsidRDefault="00896125" w:rsidP="00B8554C">
            <w:pPr>
              <w:tabs>
                <w:tab w:val="left" w:pos="1500"/>
              </w:tabs>
              <w:jc w:val="center"/>
              <w:rPr>
                <w:rFonts w:cs="Arial"/>
                <w:b/>
                <w:color w:val="000000" w:themeColor="text1"/>
                <w:szCs w:val="18"/>
              </w:rPr>
            </w:pPr>
            <w:r w:rsidRPr="00855222">
              <w:rPr>
                <w:rFonts w:cs="Arial"/>
                <w:b/>
                <w:color w:val="000000" w:themeColor="text1"/>
                <w:sz w:val="20"/>
                <w:szCs w:val="18"/>
              </w:rPr>
              <w:t>REVISORES</w:t>
            </w:r>
          </w:p>
          <w:p w14:paraId="4044FBC5" w14:textId="77777777" w:rsidR="00E157F2" w:rsidRPr="00855222" w:rsidRDefault="00E157F2" w:rsidP="00E157F2">
            <w:pPr>
              <w:jc w:val="center"/>
              <w:rPr>
                <w:rFonts w:cs="Arial"/>
                <w:color w:val="000000" w:themeColor="text1"/>
                <w:sz w:val="20"/>
              </w:rPr>
            </w:pPr>
            <w:r w:rsidRPr="00855222">
              <w:rPr>
                <w:rFonts w:cs="Arial"/>
                <w:color w:val="000000" w:themeColor="text1"/>
                <w:sz w:val="20"/>
              </w:rPr>
              <w:t xml:space="preserve">Cecilia Sánchez </w:t>
            </w:r>
            <w:proofErr w:type="spellStart"/>
            <w:r w:rsidRPr="00855222">
              <w:rPr>
                <w:rFonts w:cs="Arial"/>
                <w:color w:val="000000" w:themeColor="text1"/>
                <w:sz w:val="20"/>
              </w:rPr>
              <w:t>Ragnarsson</w:t>
            </w:r>
            <w:proofErr w:type="spellEnd"/>
          </w:p>
          <w:p w14:paraId="317B90CE" w14:textId="61FEC6C5" w:rsidR="00E157F2" w:rsidRPr="00855222" w:rsidRDefault="00F828FA" w:rsidP="00E157F2">
            <w:pPr>
              <w:jc w:val="center"/>
              <w:rPr>
                <w:rFonts w:cs="Arial"/>
                <w:color w:val="000000" w:themeColor="text1"/>
                <w:sz w:val="20"/>
              </w:rPr>
            </w:pPr>
            <w:r w:rsidRPr="00855222">
              <w:rPr>
                <w:rFonts w:cs="Arial"/>
                <w:color w:val="000000" w:themeColor="text1"/>
                <w:sz w:val="20"/>
              </w:rPr>
              <w:t>Edelmiro Menéndez Torre</w:t>
            </w:r>
          </w:p>
          <w:p w14:paraId="12D57175" w14:textId="3BB54037" w:rsidR="00721C0D" w:rsidRPr="00855222" w:rsidRDefault="00721C0D" w:rsidP="00721C0D">
            <w:pPr>
              <w:jc w:val="center"/>
              <w:rPr>
                <w:rFonts w:cs="Arial"/>
                <w:color w:val="000000" w:themeColor="text1"/>
                <w:sz w:val="20"/>
              </w:rPr>
            </w:pPr>
            <w:r w:rsidRPr="00855222">
              <w:rPr>
                <w:rFonts w:cs="Arial"/>
                <w:color w:val="000000" w:themeColor="text1"/>
                <w:sz w:val="20"/>
              </w:rPr>
              <w:t xml:space="preserve">Francisco </w:t>
            </w:r>
            <w:proofErr w:type="spellStart"/>
            <w:r w:rsidRPr="00855222">
              <w:rPr>
                <w:rFonts w:cs="Arial"/>
                <w:color w:val="000000" w:themeColor="text1"/>
                <w:sz w:val="20"/>
              </w:rPr>
              <w:t>Villazón</w:t>
            </w:r>
            <w:proofErr w:type="spellEnd"/>
            <w:r w:rsidRPr="00855222">
              <w:rPr>
                <w:rFonts w:cs="Arial"/>
                <w:color w:val="000000" w:themeColor="text1"/>
                <w:sz w:val="20"/>
              </w:rPr>
              <w:t xml:space="preserve"> </w:t>
            </w:r>
            <w:proofErr w:type="spellStart"/>
            <w:r w:rsidRPr="00855222">
              <w:rPr>
                <w:rFonts w:cs="Arial"/>
                <w:color w:val="000000" w:themeColor="text1"/>
                <w:sz w:val="20"/>
              </w:rPr>
              <w:t>Gonzalez</w:t>
            </w:r>
            <w:proofErr w:type="spellEnd"/>
          </w:p>
          <w:p w14:paraId="6C6EF950" w14:textId="77777777" w:rsidR="00896125" w:rsidRPr="00855222" w:rsidRDefault="00E157F2" w:rsidP="00E157F2">
            <w:pPr>
              <w:jc w:val="center"/>
              <w:rPr>
                <w:rFonts w:cs="Arial"/>
                <w:color w:val="000000" w:themeColor="text1"/>
                <w:sz w:val="18"/>
                <w:szCs w:val="18"/>
              </w:rPr>
            </w:pPr>
            <w:r w:rsidRPr="00855222">
              <w:rPr>
                <w:rFonts w:cs="Arial"/>
                <w:color w:val="000000" w:themeColor="text1"/>
                <w:sz w:val="20"/>
              </w:rPr>
              <w:t>Comisión de Docencia</w:t>
            </w:r>
          </w:p>
        </w:tc>
        <w:tc>
          <w:tcPr>
            <w:tcW w:w="4253" w:type="dxa"/>
          </w:tcPr>
          <w:p w14:paraId="785F6107" w14:textId="77777777" w:rsidR="00896125" w:rsidRPr="00855222" w:rsidRDefault="00896125" w:rsidP="00B8554C">
            <w:pPr>
              <w:tabs>
                <w:tab w:val="left" w:pos="1500"/>
              </w:tabs>
              <w:jc w:val="center"/>
              <w:rPr>
                <w:rFonts w:cs="Arial"/>
                <w:b/>
                <w:color w:val="000000" w:themeColor="text1"/>
                <w:sz w:val="20"/>
                <w:szCs w:val="18"/>
              </w:rPr>
            </w:pPr>
          </w:p>
          <w:p w14:paraId="7E1A4A31" w14:textId="77777777" w:rsidR="00896125" w:rsidRPr="00855222" w:rsidRDefault="00896125" w:rsidP="00B8554C">
            <w:pPr>
              <w:tabs>
                <w:tab w:val="left" w:pos="1500"/>
              </w:tabs>
              <w:jc w:val="center"/>
              <w:rPr>
                <w:rFonts w:cs="Arial"/>
                <w:b/>
                <w:color w:val="000000" w:themeColor="text1"/>
                <w:sz w:val="20"/>
                <w:szCs w:val="18"/>
              </w:rPr>
            </w:pPr>
            <w:r w:rsidRPr="00855222">
              <w:rPr>
                <w:rFonts w:cs="Arial"/>
                <w:b/>
                <w:color w:val="000000" w:themeColor="text1"/>
                <w:sz w:val="20"/>
                <w:szCs w:val="18"/>
              </w:rPr>
              <w:t>AUTORIZADO</w:t>
            </w:r>
          </w:p>
          <w:p w14:paraId="519D355B" w14:textId="77777777" w:rsidR="00896125" w:rsidRPr="00855222" w:rsidRDefault="00896125" w:rsidP="00B8554C">
            <w:pPr>
              <w:tabs>
                <w:tab w:val="left" w:pos="1500"/>
              </w:tabs>
              <w:jc w:val="center"/>
              <w:rPr>
                <w:rFonts w:cs="Arial"/>
                <w:b/>
                <w:color w:val="000000" w:themeColor="text1"/>
                <w:sz w:val="20"/>
                <w:szCs w:val="18"/>
              </w:rPr>
            </w:pPr>
          </w:p>
          <w:p w14:paraId="1714D222" w14:textId="77777777" w:rsidR="00896125" w:rsidRPr="00855222" w:rsidRDefault="00896125" w:rsidP="00B8554C">
            <w:pPr>
              <w:tabs>
                <w:tab w:val="left" w:pos="1500"/>
              </w:tabs>
              <w:jc w:val="center"/>
              <w:rPr>
                <w:rFonts w:cs="Arial"/>
                <w:color w:val="000000" w:themeColor="text1"/>
                <w:sz w:val="20"/>
              </w:rPr>
            </w:pPr>
            <w:r w:rsidRPr="00855222">
              <w:rPr>
                <w:rFonts w:cs="Arial"/>
                <w:color w:val="000000" w:themeColor="text1"/>
                <w:sz w:val="20"/>
              </w:rPr>
              <w:t>Comisión de Docencia</w:t>
            </w:r>
          </w:p>
        </w:tc>
      </w:tr>
      <w:tr w:rsidR="00855222" w:rsidRPr="00855222" w14:paraId="4B333BAC" w14:textId="77777777" w:rsidTr="00202BA6">
        <w:trPr>
          <w:trHeight w:val="296"/>
        </w:trPr>
        <w:tc>
          <w:tcPr>
            <w:tcW w:w="3936" w:type="dxa"/>
          </w:tcPr>
          <w:p w14:paraId="402E22F0" w14:textId="77777777" w:rsidR="00896125" w:rsidRPr="00855222" w:rsidRDefault="00896125" w:rsidP="008F648F">
            <w:pPr>
              <w:rPr>
                <w:rFonts w:cs="Arial"/>
                <w:color w:val="000000" w:themeColor="text1"/>
                <w:sz w:val="20"/>
              </w:rPr>
            </w:pPr>
            <w:r w:rsidRPr="00855222">
              <w:rPr>
                <w:rFonts w:cs="Arial"/>
                <w:color w:val="000000" w:themeColor="text1"/>
                <w:sz w:val="20"/>
              </w:rPr>
              <w:t xml:space="preserve">Fecha: </w:t>
            </w:r>
            <w:r w:rsidR="00274EE4" w:rsidRPr="00855222">
              <w:rPr>
                <w:rFonts w:cs="Arial"/>
                <w:color w:val="000000" w:themeColor="text1"/>
                <w:sz w:val="20"/>
              </w:rPr>
              <w:t xml:space="preserve"> </w:t>
            </w:r>
            <w:r w:rsidR="008F648F" w:rsidRPr="00855222">
              <w:rPr>
                <w:rFonts w:cs="Arial"/>
                <w:color w:val="000000" w:themeColor="text1"/>
                <w:sz w:val="20"/>
              </w:rPr>
              <w:t>abril 2013</w:t>
            </w:r>
          </w:p>
        </w:tc>
        <w:tc>
          <w:tcPr>
            <w:tcW w:w="4677" w:type="dxa"/>
          </w:tcPr>
          <w:p w14:paraId="44FF37D7" w14:textId="6B372CE2" w:rsidR="00896125" w:rsidRPr="00855222" w:rsidRDefault="00896125" w:rsidP="00F828FA">
            <w:pPr>
              <w:rPr>
                <w:rFonts w:cs="Arial"/>
                <w:color w:val="000000" w:themeColor="text1"/>
                <w:sz w:val="20"/>
              </w:rPr>
            </w:pPr>
            <w:proofErr w:type="gramStart"/>
            <w:r w:rsidRPr="00855222">
              <w:rPr>
                <w:rFonts w:cs="Arial"/>
                <w:color w:val="000000" w:themeColor="text1"/>
                <w:sz w:val="20"/>
              </w:rPr>
              <w:t>Fecha :</w:t>
            </w:r>
            <w:proofErr w:type="gramEnd"/>
            <w:r w:rsidRPr="00855222">
              <w:rPr>
                <w:rFonts w:cs="Arial"/>
                <w:color w:val="000000" w:themeColor="text1"/>
                <w:sz w:val="20"/>
              </w:rPr>
              <w:t xml:space="preserve">  </w:t>
            </w:r>
            <w:r w:rsidR="000401C3" w:rsidRPr="00855222">
              <w:rPr>
                <w:rFonts w:cs="Arial"/>
                <w:color w:val="000000" w:themeColor="text1"/>
                <w:sz w:val="20"/>
              </w:rPr>
              <w:t xml:space="preserve">Junio </w:t>
            </w:r>
            <w:r w:rsidR="00721C0D" w:rsidRPr="00855222">
              <w:rPr>
                <w:rFonts w:cs="Arial"/>
                <w:color w:val="000000" w:themeColor="text1"/>
                <w:sz w:val="20"/>
              </w:rPr>
              <w:t>2020</w:t>
            </w:r>
          </w:p>
        </w:tc>
        <w:tc>
          <w:tcPr>
            <w:tcW w:w="4253" w:type="dxa"/>
          </w:tcPr>
          <w:p w14:paraId="0E0E071A" w14:textId="58416F72" w:rsidR="00896125" w:rsidRPr="00855222" w:rsidRDefault="00896125" w:rsidP="00F828FA">
            <w:pPr>
              <w:rPr>
                <w:rFonts w:cs="Arial"/>
                <w:color w:val="000000" w:themeColor="text1"/>
                <w:sz w:val="20"/>
              </w:rPr>
            </w:pPr>
            <w:r w:rsidRPr="00855222">
              <w:rPr>
                <w:rFonts w:cs="Arial"/>
                <w:color w:val="000000" w:themeColor="text1"/>
                <w:sz w:val="20"/>
              </w:rPr>
              <w:t xml:space="preserve">Fecha:  </w:t>
            </w:r>
          </w:p>
        </w:tc>
      </w:tr>
    </w:tbl>
    <w:p w14:paraId="07851D6A" w14:textId="77777777" w:rsidR="001F66F8" w:rsidRPr="00855222" w:rsidRDefault="001F66F8" w:rsidP="001F66F8">
      <w:pPr>
        <w:rPr>
          <w:color w:val="000000" w:themeColor="text1"/>
        </w:rPr>
      </w:pPr>
    </w:p>
    <w:p w14:paraId="18C61C83" w14:textId="77777777" w:rsidR="00896125" w:rsidRPr="00855222" w:rsidRDefault="00896125" w:rsidP="00896125">
      <w:pPr>
        <w:jc w:val="center"/>
        <w:rPr>
          <w:rFonts w:cs="Arial"/>
          <w:b/>
          <w:color w:val="000000" w:themeColor="text1"/>
          <w:sz w:val="28"/>
          <w:szCs w:val="28"/>
        </w:rPr>
      </w:pPr>
    </w:p>
    <w:p w14:paraId="03409F7E" w14:textId="77777777" w:rsidR="00896125" w:rsidRPr="00855222" w:rsidRDefault="00896125" w:rsidP="00896125">
      <w:pPr>
        <w:jc w:val="center"/>
        <w:rPr>
          <w:rFonts w:cs="Arial"/>
          <w:b/>
          <w:color w:val="000000" w:themeColor="text1"/>
          <w:sz w:val="28"/>
          <w:szCs w:val="28"/>
        </w:rPr>
      </w:pPr>
    </w:p>
    <w:p w14:paraId="61334657" w14:textId="77777777" w:rsidR="00896125" w:rsidRPr="00855222" w:rsidRDefault="00896125" w:rsidP="00896125">
      <w:pPr>
        <w:jc w:val="center"/>
        <w:rPr>
          <w:rFonts w:cs="Arial"/>
          <w:b/>
          <w:color w:val="000000" w:themeColor="text1"/>
          <w:sz w:val="28"/>
          <w:szCs w:val="28"/>
        </w:rPr>
      </w:pPr>
    </w:p>
    <w:p w14:paraId="071E5FD6" w14:textId="77777777" w:rsidR="00CF1598" w:rsidRPr="00855222" w:rsidRDefault="00CF1598" w:rsidP="00896125">
      <w:pPr>
        <w:jc w:val="center"/>
        <w:rPr>
          <w:rFonts w:cs="Arial"/>
          <w:b/>
          <w:color w:val="000000" w:themeColor="text1"/>
          <w:sz w:val="28"/>
          <w:szCs w:val="28"/>
        </w:rPr>
        <w:sectPr w:rsidR="00CF1598" w:rsidRPr="00855222" w:rsidSect="00896125">
          <w:headerReference w:type="default" r:id="rId7"/>
          <w:footerReference w:type="default" r:id="rId8"/>
          <w:pgSz w:w="16838" w:h="11906" w:orient="landscape"/>
          <w:pgMar w:top="1286" w:right="180" w:bottom="1440" w:left="1868" w:header="360" w:footer="578" w:gutter="0"/>
          <w:cols w:space="708"/>
          <w:docGrid w:linePitch="360"/>
        </w:sectPr>
      </w:pPr>
    </w:p>
    <w:p w14:paraId="334F5242" w14:textId="77777777" w:rsidR="00896125" w:rsidRPr="00855222" w:rsidRDefault="00896125" w:rsidP="00896125">
      <w:pPr>
        <w:jc w:val="center"/>
        <w:rPr>
          <w:rFonts w:cs="Arial"/>
          <w:b/>
          <w:color w:val="000000" w:themeColor="text1"/>
          <w:sz w:val="28"/>
          <w:szCs w:val="28"/>
        </w:rPr>
      </w:pPr>
    </w:p>
    <w:p w14:paraId="05138CB1" w14:textId="77777777" w:rsidR="00896125" w:rsidRPr="00855222" w:rsidRDefault="00896125" w:rsidP="00896125">
      <w:pPr>
        <w:jc w:val="center"/>
        <w:rPr>
          <w:rFonts w:cs="Arial"/>
          <w:b/>
          <w:color w:val="000000" w:themeColor="text1"/>
          <w:sz w:val="28"/>
          <w:szCs w:val="28"/>
        </w:rPr>
      </w:pPr>
      <w:r w:rsidRPr="00855222">
        <w:rPr>
          <w:rFonts w:cs="Arial"/>
          <w:b/>
          <w:color w:val="000000" w:themeColor="text1"/>
          <w:sz w:val="28"/>
          <w:szCs w:val="28"/>
        </w:rPr>
        <w:t>GUIA FO</w:t>
      </w:r>
      <w:r w:rsidR="00613CD5" w:rsidRPr="00855222">
        <w:rPr>
          <w:rFonts w:cs="Arial"/>
          <w:b/>
          <w:color w:val="000000" w:themeColor="text1"/>
          <w:sz w:val="28"/>
          <w:szCs w:val="28"/>
        </w:rPr>
        <w:t>RMATIVA TIPO DE ENDOCRINOLOGIA Y NUTRICION</w:t>
      </w:r>
    </w:p>
    <w:p w14:paraId="5A090631" w14:textId="77777777" w:rsidR="00896125" w:rsidRPr="00855222" w:rsidRDefault="00896125" w:rsidP="00896125">
      <w:pPr>
        <w:jc w:val="center"/>
        <w:rPr>
          <w:rFonts w:cs="Arial"/>
          <w:b/>
          <w:color w:val="000000" w:themeColor="text1"/>
          <w:sz w:val="28"/>
          <w:szCs w:val="28"/>
        </w:rPr>
      </w:pPr>
    </w:p>
    <w:p w14:paraId="273F5FDE" w14:textId="77777777" w:rsidR="00896125" w:rsidRPr="00855222" w:rsidRDefault="00896125" w:rsidP="00896125">
      <w:pPr>
        <w:jc w:val="center"/>
        <w:rPr>
          <w:rFonts w:cs="Arial"/>
          <w:b/>
          <w:color w:val="000000" w:themeColor="text1"/>
          <w:sz w:val="28"/>
          <w:szCs w:val="28"/>
        </w:rPr>
      </w:pPr>
      <w:r w:rsidRPr="00855222">
        <w:rPr>
          <w:rFonts w:cs="Arial"/>
          <w:b/>
          <w:color w:val="000000" w:themeColor="text1"/>
          <w:sz w:val="28"/>
          <w:szCs w:val="28"/>
        </w:rPr>
        <w:t>Guía Formativa</w:t>
      </w:r>
      <w:r w:rsidR="00613CD5" w:rsidRPr="00855222">
        <w:rPr>
          <w:rFonts w:cs="Arial"/>
          <w:b/>
          <w:color w:val="000000" w:themeColor="text1"/>
          <w:sz w:val="28"/>
          <w:szCs w:val="28"/>
        </w:rPr>
        <w:t xml:space="preserve"> de Endocrinología y Nutrición</w:t>
      </w:r>
    </w:p>
    <w:p w14:paraId="454D87DD" w14:textId="77777777" w:rsidR="00896125" w:rsidRPr="00855222" w:rsidRDefault="00896125" w:rsidP="00896125">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6"/>
      </w:tblGrid>
      <w:tr w:rsidR="00855222" w:rsidRPr="00855222" w14:paraId="2B332A6A" w14:textId="77777777" w:rsidTr="00202BA6">
        <w:tc>
          <w:tcPr>
            <w:tcW w:w="14142" w:type="dxa"/>
            <w:shd w:val="clear" w:color="auto" w:fill="A6A6A6"/>
          </w:tcPr>
          <w:p w14:paraId="4A61F650" w14:textId="77777777" w:rsidR="00896125" w:rsidRPr="00855222" w:rsidRDefault="00896125" w:rsidP="00202BA6">
            <w:pPr>
              <w:rPr>
                <w:rFonts w:cs="Arial"/>
                <w:b/>
                <w:color w:val="000000" w:themeColor="text1"/>
              </w:rPr>
            </w:pPr>
            <w:r w:rsidRPr="00855222">
              <w:rPr>
                <w:rFonts w:cs="Arial"/>
                <w:b/>
                <w:color w:val="000000" w:themeColor="text1"/>
              </w:rPr>
              <w:t>Objetivos del periodo formativo de la Residencia (Generales y específicos)</w:t>
            </w:r>
          </w:p>
        </w:tc>
      </w:tr>
      <w:tr w:rsidR="00896125" w:rsidRPr="00855222" w14:paraId="5B0EBF0E" w14:textId="77777777" w:rsidTr="00202BA6">
        <w:tc>
          <w:tcPr>
            <w:tcW w:w="14142" w:type="dxa"/>
          </w:tcPr>
          <w:p w14:paraId="64EEE5B2" w14:textId="77777777" w:rsidR="00896125" w:rsidRPr="00855222" w:rsidRDefault="00896125" w:rsidP="00202BA6">
            <w:pPr>
              <w:rPr>
                <w:rFonts w:cs="Arial"/>
                <w:b/>
                <w:color w:val="000000" w:themeColor="text1"/>
              </w:rPr>
            </w:pPr>
            <w:r w:rsidRPr="00855222">
              <w:rPr>
                <w:rFonts w:cs="Arial"/>
                <w:b/>
                <w:color w:val="000000" w:themeColor="text1"/>
              </w:rPr>
              <w:t>Generales:</w:t>
            </w:r>
            <w:r w:rsidR="007B0264" w:rsidRPr="00855222">
              <w:rPr>
                <w:rFonts w:cs="Arial"/>
                <w:b/>
                <w:color w:val="000000" w:themeColor="text1"/>
              </w:rPr>
              <w:t xml:space="preserve"> Formar profesionales</w:t>
            </w:r>
          </w:p>
          <w:p w14:paraId="3BEEB88D" w14:textId="77777777" w:rsidR="007B0264" w:rsidRPr="00855222" w:rsidRDefault="00896125" w:rsidP="007B0264">
            <w:pPr>
              <w:rPr>
                <w:rFonts w:cs="Arial"/>
                <w:b/>
                <w:color w:val="000000" w:themeColor="text1"/>
              </w:rPr>
            </w:pPr>
            <w:r w:rsidRPr="00855222">
              <w:rPr>
                <w:rFonts w:cs="Arial"/>
                <w:b/>
                <w:color w:val="000000" w:themeColor="text1"/>
              </w:rPr>
              <w:t>1.</w:t>
            </w:r>
            <w:r w:rsidR="007B0264" w:rsidRPr="00855222">
              <w:rPr>
                <w:rFonts w:cs="Arial"/>
                <w:color w:val="000000" w:themeColor="text1"/>
                <w:szCs w:val="24"/>
              </w:rPr>
              <w:t xml:space="preserve"> </w:t>
            </w:r>
            <w:r w:rsidR="007B0264" w:rsidRPr="00855222">
              <w:rPr>
                <w:rFonts w:cs="Arial"/>
                <w:b/>
                <w:color w:val="000000" w:themeColor="text1"/>
              </w:rPr>
              <w:t>Capaces de entender la fisiopatología, investigar y reconocer las manifestaciones clínicas, así como practicar las actuaciones preventivas, diagnósticas y terapéuticas apropiadas en todos los procesos patológicos endocrinológicos y en las alteraciones del metabolismo y de la nutrición humana.</w:t>
            </w:r>
          </w:p>
          <w:p w14:paraId="502ADFB9" w14:textId="77777777" w:rsidR="007B0264" w:rsidRPr="00855222" w:rsidRDefault="007B0264" w:rsidP="007B0264">
            <w:pPr>
              <w:rPr>
                <w:rFonts w:cs="Arial"/>
                <w:b/>
                <w:color w:val="000000" w:themeColor="text1"/>
              </w:rPr>
            </w:pPr>
            <w:r w:rsidRPr="00855222">
              <w:rPr>
                <w:rFonts w:cs="Arial"/>
                <w:b/>
                <w:color w:val="000000" w:themeColor="text1"/>
              </w:rPr>
              <w:t xml:space="preserve">2.  Motivados para desarrollar un aprendizaje continuo, trabajar en equipo y comunicarse con los pacientes y la sociedad, respetando las normas éticas y legales, aplicando los conceptos de eficacia y eficiencia que garanticen una utilización correcta de los recursos económicos. </w:t>
            </w:r>
          </w:p>
          <w:p w14:paraId="17D5A8A2" w14:textId="77777777" w:rsidR="007B0264" w:rsidRPr="00855222" w:rsidRDefault="007B0264" w:rsidP="007B0264">
            <w:pPr>
              <w:rPr>
                <w:rFonts w:cs="Arial"/>
                <w:b/>
                <w:color w:val="000000" w:themeColor="text1"/>
              </w:rPr>
            </w:pPr>
            <w:r w:rsidRPr="00855222">
              <w:rPr>
                <w:rFonts w:cs="Arial"/>
                <w:b/>
                <w:color w:val="000000" w:themeColor="text1"/>
              </w:rPr>
              <w:t xml:space="preserve">3. Preparados para enseñar y evaluar, capacitados para incorporarse a grupos académicos de la especialidad en todos los niveles. </w:t>
            </w:r>
          </w:p>
          <w:p w14:paraId="7AB2FBF5" w14:textId="77777777" w:rsidR="007B0264" w:rsidRPr="00855222" w:rsidRDefault="007B0264" w:rsidP="007B0264">
            <w:pPr>
              <w:rPr>
                <w:rFonts w:cs="Arial"/>
                <w:b/>
                <w:color w:val="000000" w:themeColor="text1"/>
              </w:rPr>
            </w:pPr>
            <w:r w:rsidRPr="00855222">
              <w:rPr>
                <w:rFonts w:cs="Arial"/>
                <w:b/>
                <w:color w:val="000000" w:themeColor="text1"/>
              </w:rPr>
              <w:t>4. Dotados de suficientes conocimientos y adecuada práctica de la metodología científica para participar en proyectos de investigación.</w:t>
            </w:r>
          </w:p>
          <w:p w14:paraId="3F78CD2E" w14:textId="77777777" w:rsidR="00896125" w:rsidRPr="00855222" w:rsidRDefault="00896125" w:rsidP="00202BA6">
            <w:pPr>
              <w:rPr>
                <w:rFonts w:cs="Arial"/>
                <w:b/>
                <w:color w:val="000000" w:themeColor="text1"/>
              </w:rPr>
            </w:pPr>
          </w:p>
          <w:p w14:paraId="18643C33" w14:textId="77777777" w:rsidR="00896125" w:rsidRPr="00855222" w:rsidRDefault="00896125" w:rsidP="00202BA6">
            <w:pPr>
              <w:rPr>
                <w:rFonts w:cs="Arial"/>
                <w:b/>
                <w:color w:val="000000" w:themeColor="text1"/>
              </w:rPr>
            </w:pPr>
          </w:p>
          <w:p w14:paraId="586625E0" w14:textId="77777777" w:rsidR="003A0F03" w:rsidRPr="00855222" w:rsidRDefault="00896125" w:rsidP="003A0F03">
            <w:pPr>
              <w:rPr>
                <w:rFonts w:cs="Arial"/>
                <w:b/>
                <w:color w:val="000000" w:themeColor="text1"/>
              </w:rPr>
            </w:pPr>
            <w:r w:rsidRPr="00855222">
              <w:rPr>
                <w:rFonts w:cs="Arial"/>
                <w:b/>
                <w:color w:val="000000" w:themeColor="text1"/>
              </w:rPr>
              <w:t>Específicos:</w:t>
            </w:r>
          </w:p>
          <w:p w14:paraId="61C7E8CD" w14:textId="77777777" w:rsidR="003A0F03" w:rsidRPr="00855222" w:rsidRDefault="003A0F03" w:rsidP="003A0F03">
            <w:pPr>
              <w:rPr>
                <w:rFonts w:cs="Arial"/>
                <w:b/>
                <w:color w:val="000000" w:themeColor="text1"/>
              </w:rPr>
            </w:pPr>
          </w:p>
          <w:p w14:paraId="4D3AE5ED" w14:textId="77777777" w:rsidR="00E17B6D" w:rsidRPr="00855222" w:rsidRDefault="00E17B6D" w:rsidP="003A0F03">
            <w:pPr>
              <w:numPr>
                <w:ilvl w:val="0"/>
                <w:numId w:val="2"/>
              </w:numPr>
              <w:rPr>
                <w:rFonts w:cs="Arial"/>
                <w:b/>
                <w:color w:val="000000" w:themeColor="text1"/>
              </w:rPr>
            </w:pPr>
            <w:r w:rsidRPr="00855222">
              <w:rPr>
                <w:rFonts w:cs="Arial"/>
                <w:b/>
                <w:bCs/>
                <w:color w:val="000000" w:themeColor="text1"/>
              </w:rPr>
              <w:t xml:space="preserve">COMUNICACIÓN CON EL PACIENTE </w:t>
            </w:r>
          </w:p>
          <w:p w14:paraId="67938CB0" w14:textId="77777777" w:rsidR="00BD64AF" w:rsidRPr="00855222" w:rsidRDefault="00BD64AF" w:rsidP="00E17B6D">
            <w:pPr>
              <w:rPr>
                <w:rFonts w:cs="Arial"/>
                <w:b/>
                <w:bCs/>
                <w:color w:val="000000" w:themeColor="text1"/>
              </w:rPr>
            </w:pPr>
          </w:p>
          <w:p w14:paraId="228922BE" w14:textId="77777777" w:rsidR="00E17B6D" w:rsidRPr="00855222" w:rsidRDefault="00E17B6D" w:rsidP="00E17B6D">
            <w:pPr>
              <w:rPr>
                <w:rFonts w:cs="Arial"/>
                <w:b/>
                <w:color w:val="000000" w:themeColor="text1"/>
              </w:rPr>
            </w:pPr>
            <w:r w:rsidRPr="00855222">
              <w:rPr>
                <w:rFonts w:cs="Arial"/>
                <w:b/>
                <w:bCs/>
                <w:color w:val="000000" w:themeColor="text1"/>
              </w:rPr>
              <w:t xml:space="preserve">Conocimientos </w:t>
            </w:r>
          </w:p>
          <w:p w14:paraId="02068E98" w14:textId="77777777" w:rsidR="00E17B6D" w:rsidRPr="00855222" w:rsidRDefault="00E17B6D" w:rsidP="00E17B6D">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Estructuración de la entrevista clínica </w:t>
            </w:r>
          </w:p>
          <w:p w14:paraId="50992034" w14:textId="77777777" w:rsidR="00E17B6D" w:rsidRPr="00855222" w:rsidRDefault="00E17B6D" w:rsidP="00E17B6D">
            <w:pPr>
              <w:rPr>
                <w:rFonts w:cs="Arial"/>
                <w:color w:val="000000" w:themeColor="text1"/>
              </w:rPr>
            </w:pPr>
            <w:r w:rsidRPr="00855222">
              <w:rPr>
                <w:rFonts w:cs="Arial"/>
                <w:color w:val="000000" w:themeColor="text1"/>
              </w:rPr>
              <w:t xml:space="preserve">• Estructuración y apartados del informe clínico </w:t>
            </w:r>
          </w:p>
          <w:p w14:paraId="1D755392" w14:textId="77777777" w:rsidR="00E17B6D" w:rsidRPr="00855222" w:rsidRDefault="00E17B6D" w:rsidP="00E17B6D">
            <w:pPr>
              <w:rPr>
                <w:rFonts w:cs="Arial"/>
                <w:color w:val="000000" w:themeColor="text1"/>
              </w:rPr>
            </w:pPr>
            <w:r w:rsidRPr="00855222">
              <w:rPr>
                <w:rFonts w:cs="Arial"/>
                <w:color w:val="000000" w:themeColor="text1"/>
              </w:rPr>
              <w:t xml:space="preserve">• Conocimiento del procedimiento de quejas del centro de trabajo </w:t>
            </w:r>
          </w:p>
          <w:p w14:paraId="3913C901" w14:textId="77777777" w:rsidR="00E17B6D" w:rsidRPr="00855222" w:rsidRDefault="00E17B6D" w:rsidP="00E17B6D">
            <w:pPr>
              <w:rPr>
                <w:rFonts w:cs="Arial"/>
                <w:color w:val="000000" w:themeColor="text1"/>
              </w:rPr>
            </w:pPr>
            <w:r w:rsidRPr="00855222">
              <w:rPr>
                <w:rFonts w:cs="Arial"/>
                <w:color w:val="000000" w:themeColor="text1"/>
              </w:rPr>
              <w:t xml:space="preserve">• Utilización del teléfono en la comunicación con el paciente </w:t>
            </w:r>
          </w:p>
          <w:p w14:paraId="4712F159" w14:textId="77777777" w:rsidR="00E17B6D" w:rsidRPr="00855222" w:rsidRDefault="00E17B6D" w:rsidP="00E17B6D">
            <w:pPr>
              <w:rPr>
                <w:rFonts w:cs="Arial"/>
                <w:color w:val="000000" w:themeColor="text1"/>
              </w:rPr>
            </w:pPr>
            <w:r w:rsidRPr="00855222">
              <w:rPr>
                <w:rFonts w:cs="Arial"/>
                <w:color w:val="000000" w:themeColor="text1"/>
              </w:rPr>
              <w:t xml:space="preserve">• Utilización del correo y correo electrónico </w:t>
            </w:r>
          </w:p>
          <w:p w14:paraId="3CC1AFD6" w14:textId="77777777" w:rsidR="00E17B6D" w:rsidRPr="00855222" w:rsidRDefault="00E17B6D" w:rsidP="00E17B6D">
            <w:pPr>
              <w:rPr>
                <w:rFonts w:cs="Arial"/>
                <w:b/>
                <w:color w:val="000000" w:themeColor="text1"/>
              </w:rPr>
            </w:pPr>
          </w:p>
          <w:p w14:paraId="6D8369AC" w14:textId="77777777" w:rsidR="00E17B6D" w:rsidRPr="00855222" w:rsidRDefault="00E17B6D" w:rsidP="00E17B6D">
            <w:pPr>
              <w:rPr>
                <w:rFonts w:cs="Arial"/>
                <w:b/>
                <w:color w:val="000000" w:themeColor="text1"/>
              </w:rPr>
            </w:pPr>
            <w:r w:rsidRPr="00855222">
              <w:rPr>
                <w:rFonts w:cs="Arial"/>
                <w:b/>
                <w:bCs/>
                <w:color w:val="000000" w:themeColor="text1"/>
              </w:rPr>
              <w:t xml:space="preserve">Habilidades </w:t>
            </w:r>
          </w:p>
          <w:p w14:paraId="6579EFE1" w14:textId="77777777" w:rsidR="00E17B6D" w:rsidRPr="00855222" w:rsidRDefault="00E17B6D" w:rsidP="00E17B6D">
            <w:pPr>
              <w:rPr>
                <w:rFonts w:cs="Arial"/>
                <w:color w:val="000000" w:themeColor="text1"/>
              </w:rPr>
            </w:pPr>
            <w:r w:rsidRPr="00855222">
              <w:rPr>
                <w:rFonts w:cs="Arial"/>
                <w:color w:val="000000" w:themeColor="text1"/>
              </w:rPr>
              <w:t xml:space="preserve">• Reconocer las ideas, preocupaciones y expectativas del paciente, así como sus peculiaridades particulares </w:t>
            </w:r>
          </w:p>
          <w:p w14:paraId="11F48972" w14:textId="77777777" w:rsidR="00E17B6D" w:rsidRPr="00855222" w:rsidRDefault="00E17B6D" w:rsidP="00E17B6D">
            <w:pPr>
              <w:rPr>
                <w:rFonts w:cs="Arial"/>
                <w:color w:val="000000" w:themeColor="text1"/>
              </w:rPr>
            </w:pPr>
            <w:r w:rsidRPr="00855222">
              <w:rPr>
                <w:rFonts w:cs="Arial"/>
                <w:color w:val="000000" w:themeColor="text1"/>
              </w:rPr>
              <w:lastRenderedPageBreak/>
              <w:t xml:space="preserve">• Capacidad de transmitir la información de forma comprensiva para el enfermo </w:t>
            </w:r>
          </w:p>
          <w:p w14:paraId="6D4993CF" w14:textId="77777777" w:rsidR="00E17B6D" w:rsidRPr="00855222" w:rsidRDefault="00E17B6D" w:rsidP="00E17B6D">
            <w:pPr>
              <w:rPr>
                <w:rFonts w:cs="Arial"/>
                <w:color w:val="000000" w:themeColor="text1"/>
              </w:rPr>
            </w:pPr>
            <w:r w:rsidRPr="00855222">
              <w:rPr>
                <w:rFonts w:cs="Arial"/>
                <w:color w:val="000000" w:themeColor="text1"/>
              </w:rPr>
              <w:t xml:space="preserve">• Compartir información con los familiares en los casos adecuados </w:t>
            </w:r>
          </w:p>
          <w:p w14:paraId="3AB84B49" w14:textId="77777777" w:rsidR="00E17B6D" w:rsidRPr="00855222" w:rsidRDefault="00E17B6D" w:rsidP="00E17B6D">
            <w:pPr>
              <w:rPr>
                <w:rFonts w:cs="Arial"/>
                <w:color w:val="000000" w:themeColor="text1"/>
              </w:rPr>
            </w:pPr>
            <w:r w:rsidRPr="00855222">
              <w:rPr>
                <w:rFonts w:cs="Arial"/>
                <w:color w:val="000000" w:themeColor="text1"/>
              </w:rPr>
              <w:t xml:space="preserve">• Selección de la vía o método de comunicación apropiado </w:t>
            </w:r>
          </w:p>
          <w:p w14:paraId="4B2CF654" w14:textId="77777777" w:rsidR="00E17B6D" w:rsidRPr="00855222" w:rsidRDefault="00E17B6D" w:rsidP="00E17B6D">
            <w:pPr>
              <w:rPr>
                <w:rFonts w:cs="Arial"/>
                <w:color w:val="000000" w:themeColor="text1"/>
              </w:rPr>
            </w:pPr>
            <w:r w:rsidRPr="00855222">
              <w:rPr>
                <w:rFonts w:cs="Arial"/>
                <w:color w:val="000000" w:themeColor="text1"/>
              </w:rPr>
              <w:t xml:space="preserve">• Apoyo y refuerzo del autocuidado del paciente, así como promover actitudes preventivas </w:t>
            </w:r>
          </w:p>
          <w:p w14:paraId="16F2C0F2" w14:textId="77777777" w:rsidR="00E17B6D" w:rsidRPr="00855222" w:rsidRDefault="00E17B6D" w:rsidP="00E17B6D">
            <w:pPr>
              <w:rPr>
                <w:rFonts w:cs="Arial"/>
                <w:color w:val="000000" w:themeColor="text1"/>
              </w:rPr>
            </w:pPr>
            <w:r w:rsidRPr="00855222">
              <w:rPr>
                <w:rFonts w:cs="Arial"/>
                <w:color w:val="000000" w:themeColor="text1"/>
              </w:rPr>
              <w:t xml:space="preserve">• Desarrollar una relación de cooperación para la solución conjunta de los problemas </w:t>
            </w:r>
          </w:p>
          <w:p w14:paraId="79E0C1E0" w14:textId="77777777" w:rsidR="00E17B6D" w:rsidRPr="00855222" w:rsidRDefault="00E17B6D" w:rsidP="00E17B6D">
            <w:pPr>
              <w:rPr>
                <w:rFonts w:cs="Arial"/>
                <w:b/>
                <w:color w:val="000000" w:themeColor="text1"/>
              </w:rPr>
            </w:pPr>
          </w:p>
          <w:p w14:paraId="3E7AB6E5" w14:textId="77777777" w:rsidR="00E17B6D" w:rsidRPr="00855222" w:rsidRDefault="00E17B6D" w:rsidP="00E17B6D">
            <w:pPr>
              <w:rPr>
                <w:rFonts w:cs="Arial"/>
                <w:b/>
                <w:color w:val="000000" w:themeColor="text1"/>
              </w:rPr>
            </w:pPr>
            <w:r w:rsidRPr="00855222">
              <w:rPr>
                <w:rFonts w:cs="Arial"/>
                <w:b/>
                <w:bCs/>
                <w:color w:val="000000" w:themeColor="text1"/>
              </w:rPr>
              <w:t xml:space="preserve">Actitudes </w:t>
            </w:r>
          </w:p>
          <w:p w14:paraId="04C7473C" w14:textId="77777777" w:rsidR="00E17B6D" w:rsidRPr="00855222" w:rsidRDefault="00E17B6D" w:rsidP="00E17B6D">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Respeto a cada paciente, valorando la diversidad y desarrollo de una actitud no discriminatoria en función de la raza, religión, cultura o </w:t>
            </w:r>
            <w:proofErr w:type="gramStart"/>
            <w:r w:rsidRPr="00855222">
              <w:rPr>
                <w:rFonts w:cs="Arial"/>
                <w:color w:val="000000" w:themeColor="text1"/>
              </w:rPr>
              <w:t>status</w:t>
            </w:r>
            <w:proofErr w:type="gramEnd"/>
            <w:r w:rsidRPr="00855222">
              <w:rPr>
                <w:rFonts w:cs="Arial"/>
                <w:color w:val="000000" w:themeColor="text1"/>
              </w:rPr>
              <w:t xml:space="preserve"> social de los enfermos, asegurando la igualdad de acceso de todos ellos. </w:t>
            </w:r>
          </w:p>
          <w:p w14:paraId="6C048CAE" w14:textId="77777777" w:rsidR="00E17B6D" w:rsidRPr="00855222" w:rsidRDefault="00E17B6D" w:rsidP="00E17B6D">
            <w:pPr>
              <w:rPr>
                <w:rFonts w:cs="Arial"/>
                <w:color w:val="000000" w:themeColor="text1"/>
              </w:rPr>
            </w:pPr>
            <w:r w:rsidRPr="00855222">
              <w:rPr>
                <w:rFonts w:cs="Arial"/>
                <w:color w:val="000000" w:themeColor="text1"/>
              </w:rPr>
              <w:t xml:space="preserve">• Sensibilidad, honestidad y responsabilidad frente al enfermo en todos los aspectos de la práctica médica </w:t>
            </w:r>
          </w:p>
          <w:p w14:paraId="0595DEC8" w14:textId="77777777" w:rsidR="003A0F03" w:rsidRPr="00855222" w:rsidRDefault="003A0F03" w:rsidP="003A0F03">
            <w:pPr>
              <w:rPr>
                <w:rFonts w:cs="Arial"/>
                <w:b/>
                <w:color w:val="000000" w:themeColor="text1"/>
              </w:rPr>
            </w:pPr>
          </w:p>
          <w:p w14:paraId="619063F7" w14:textId="77777777" w:rsidR="003A0F03" w:rsidRPr="00855222" w:rsidRDefault="003A0F03" w:rsidP="003A0F03">
            <w:pPr>
              <w:rPr>
                <w:rFonts w:cs="Arial"/>
                <w:b/>
                <w:color w:val="000000" w:themeColor="text1"/>
              </w:rPr>
            </w:pPr>
            <w:r w:rsidRPr="00855222">
              <w:rPr>
                <w:rFonts w:cs="Arial"/>
                <w:b/>
                <w:color w:val="000000" w:themeColor="text1"/>
              </w:rPr>
              <w:t xml:space="preserve">Desarrollo de una relación de apoyo constante a los pacientes crónicos </w:t>
            </w:r>
          </w:p>
          <w:p w14:paraId="7B57D53E" w14:textId="77777777" w:rsidR="003A0F03" w:rsidRPr="00855222" w:rsidRDefault="003A0F03" w:rsidP="003A0F03">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Comprensión y valoración del impacto de la enfermedad en el paciente </w:t>
            </w:r>
          </w:p>
          <w:p w14:paraId="739C958B" w14:textId="77777777" w:rsidR="003A0F03" w:rsidRPr="00855222" w:rsidRDefault="003A0F03" w:rsidP="003A0F03">
            <w:pPr>
              <w:rPr>
                <w:rFonts w:cs="Arial"/>
                <w:color w:val="000000" w:themeColor="text1"/>
              </w:rPr>
            </w:pPr>
            <w:r w:rsidRPr="00855222">
              <w:rPr>
                <w:rFonts w:cs="Arial"/>
                <w:color w:val="000000" w:themeColor="text1"/>
              </w:rPr>
              <w:t xml:space="preserve">• Valoración de los efectos y el impacto de la enfermedad en los familiares </w:t>
            </w:r>
          </w:p>
          <w:p w14:paraId="5921F699" w14:textId="77777777" w:rsidR="003A0F03" w:rsidRPr="00855222" w:rsidRDefault="003A0F03" w:rsidP="003A0F03">
            <w:pPr>
              <w:rPr>
                <w:rFonts w:cs="Arial"/>
                <w:color w:val="000000" w:themeColor="text1"/>
              </w:rPr>
            </w:pPr>
            <w:r w:rsidRPr="00855222">
              <w:rPr>
                <w:rFonts w:cs="Arial"/>
                <w:color w:val="000000" w:themeColor="text1"/>
              </w:rPr>
              <w:t xml:space="preserve">• Tratamiento personalizado y respeto el punto de vista del paciente </w:t>
            </w:r>
          </w:p>
          <w:p w14:paraId="06FE243A" w14:textId="77777777" w:rsidR="003A0F03" w:rsidRPr="00855222" w:rsidRDefault="003A0F03" w:rsidP="003A0F03">
            <w:pPr>
              <w:rPr>
                <w:rFonts w:cs="Arial"/>
                <w:color w:val="000000" w:themeColor="text1"/>
              </w:rPr>
            </w:pPr>
            <w:r w:rsidRPr="00855222">
              <w:rPr>
                <w:rFonts w:cs="Arial"/>
                <w:color w:val="000000" w:themeColor="text1"/>
              </w:rPr>
              <w:t xml:space="preserve">• Comprensión de las necesidades de grupos específicos de enfermos </w:t>
            </w:r>
          </w:p>
          <w:p w14:paraId="5EC073F9" w14:textId="77777777" w:rsidR="003A0F03" w:rsidRPr="00855222" w:rsidRDefault="003A0F03" w:rsidP="003A0F03">
            <w:pPr>
              <w:rPr>
                <w:rFonts w:cs="Arial"/>
                <w:color w:val="000000" w:themeColor="text1"/>
              </w:rPr>
            </w:pPr>
            <w:r w:rsidRPr="00855222">
              <w:rPr>
                <w:rFonts w:cs="Arial"/>
                <w:color w:val="000000" w:themeColor="text1"/>
              </w:rPr>
              <w:t xml:space="preserve">• Vestimenta y comportamiento adecuados a la situación clínica del paciente </w:t>
            </w:r>
          </w:p>
          <w:p w14:paraId="182E0C6C" w14:textId="77777777" w:rsidR="003A0F03" w:rsidRPr="00855222" w:rsidRDefault="003A0F03" w:rsidP="003A0F03">
            <w:pPr>
              <w:rPr>
                <w:rFonts w:cs="Arial"/>
                <w:color w:val="000000" w:themeColor="text1"/>
              </w:rPr>
            </w:pPr>
            <w:r w:rsidRPr="00855222">
              <w:rPr>
                <w:rFonts w:cs="Arial"/>
                <w:color w:val="000000" w:themeColor="text1"/>
              </w:rPr>
              <w:t xml:space="preserve">• Identificación de aspectos culturales o religiosos que influyen sobre la alimentación y el tratamiento de las enfermedades </w:t>
            </w:r>
            <w:proofErr w:type="spellStart"/>
            <w:r w:rsidRPr="00855222">
              <w:rPr>
                <w:rFonts w:cs="Arial"/>
                <w:color w:val="000000" w:themeColor="text1"/>
              </w:rPr>
              <w:t>endocrinometabólicas</w:t>
            </w:r>
            <w:proofErr w:type="spellEnd"/>
            <w:r w:rsidRPr="00855222">
              <w:rPr>
                <w:rFonts w:cs="Arial"/>
                <w:color w:val="000000" w:themeColor="text1"/>
              </w:rPr>
              <w:t xml:space="preserve"> </w:t>
            </w:r>
          </w:p>
          <w:p w14:paraId="399F5377" w14:textId="77777777" w:rsidR="003A0F03" w:rsidRPr="00855222" w:rsidRDefault="003A0F03" w:rsidP="003A0F03">
            <w:pPr>
              <w:rPr>
                <w:rFonts w:cs="Arial"/>
                <w:color w:val="000000" w:themeColor="text1"/>
              </w:rPr>
            </w:pPr>
            <w:r w:rsidRPr="00855222">
              <w:rPr>
                <w:rFonts w:cs="Arial"/>
                <w:color w:val="000000" w:themeColor="text1"/>
              </w:rPr>
              <w:t xml:space="preserve">• Respeto a las costumbres culinarias </w:t>
            </w:r>
          </w:p>
          <w:p w14:paraId="3051D9F8" w14:textId="77777777" w:rsidR="003A0F03" w:rsidRPr="00855222" w:rsidRDefault="003A0F03" w:rsidP="003A0F03">
            <w:pPr>
              <w:rPr>
                <w:rFonts w:cs="Arial"/>
                <w:color w:val="000000" w:themeColor="text1"/>
              </w:rPr>
            </w:pPr>
            <w:r w:rsidRPr="00855222">
              <w:rPr>
                <w:rFonts w:cs="Arial"/>
                <w:color w:val="000000" w:themeColor="text1"/>
              </w:rPr>
              <w:t xml:space="preserve">• Estimulación del paciente para que obtenga </w:t>
            </w:r>
            <w:proofErr w:type="gramStart"/>
            <w:r w:rsidRPr="00855222">
              <w:rPr>
                <w:rFonts w:cs="Arial"/>
                <w:color w:val="000000" w:themeColor="text1"/>
              </w:rPr>
              <w:t>mayor información</w:t>
            </w:r>
            <w:proofErr w:type="gramEnd"/>
            <w:r w:rsidRPr="00855222">
              <w:rPr>
                <w:rFonts w:cs="Arial"/>
                <w:color w:val="000000" w:themeColor="text1"/>
              </w:rPr>
              <w:t xml:space="preserve"> y se afilie a los grupos de apoyo o asociaciones de enfermos. </w:t>
            </w:r>
          </w:p>
          <w:p w14:paraId="4F23BB7C" w14:textId="77777777" w:rsidR="00896125" w:rsidRPr="00855222" w:rsidRDefault="00896125" w:rsidP="00202BA6">
            <w:pPr>
              <w:rPr>
                <w:rFonts w:cs="Arial"/>
                <w:b/>
                <w:color w:val="000000" w:themeColor="text1"/>
              </w:rPr>
            </w:pPr>
          </w:p>
          <w:p w14:paraId="28DC6D53" w14:textId="77777777" w:rsidR="003A0F03" w:rsidRPr="00855222" w:rsidRDefault="003A0F03" w:rsidP="003A0F03">
            <w:pPr>
              <w:numPr>
                <w:ilvl w:val="0"/>
                <w:numId w:val="2"/>
              </w:numPr>
              <w:rPr>
                <w:rFonts w:cs="Arial"/>
                <w:b/>
                <w:color w:val="000000" w:themeColor="text1"/>
              </w:rPr>
            </w:pPr>
            <w:r w:rsidRPr="00855222">
              <w:rPr>
                <w:rFonts w:cs="Arial"/>
                <w:b/>
                <w:bCs/>
                <w:color w:val="000000" w:themeColor="text1"/>
              </w:rPr>
              <w:t xml:space="preserve">PERFECCIONAMIENTO PROFESIONAL Y FORMACIÓN CONTINUADA </w:t>
            </w:r>
          </w:p>
          <w:p w14:paraId="2B5AC47F" w14:textId="77777777" w:rsidR="00BD64AF" w:rsidRPr="00855222" w:rsidRDefault="00BD64AF" w:rsidP="003A0F03">
            <w:pPr>
              <w:rPr>
                <w:rFonts w:cs="Arial"/>
                <w:b/>
                <w:bCs/>
                <w:color w:val="000000" w:themeColor="text1"/>
              </w:rPr>
            </w:pPr>
          </w:p>
          <w:p w14:paraId="54311094" w14:textId="77777777" w:rsidR="003A0F03" w:rsidRPr="00855222" w:rsidRDefault="003A0F03" w:rsidP="003A0F03">
            <w:pPr>
              <w:rPr>
                <w:rFonts w:cs="Arial"/>
                <w:b/>
                <w:color w:val="000000" w:themeColor="text1"/>
              </w:rPr>
            </w:pPr>
            <w:r w:rsidRPr="00855222">
              <w:rPr>
                <w:rFonts w:cs="Arial"/>
                <w:b/>
                <w:bCs/>
                <w:color w:val="000000" w:themeColor="text1"/>
              </w:rPr>
              <w:t xml:space="preserve">Conocimientos </w:t>
            </w:r>
          </w:p>
          <w:p w14:paraId="7955F2CD" w14:textId="77777777" w:rsidR="003A0F03" w:rsidRPr="00855222" w:rsidRDefault="003A0F03" w:rsidP="003A0F03">
            <w:pPr>
              <w:rPr>
                <w:rFonts w:cs="Arial"/>
                <w:color w:val="000000" w:themeColor="text1"/>
              </w:rPr>
            </w:pPr>
            <w:r w:rsidRPr="00855222">
              <w:rPr>
                <w:rFonts w:cs="Arial"/>
                <w:color w:val="000000" w:themeColor="text1"/>
              </w:rPr>
              <w:t xml:space="preserve">• Idioma inglés </w:t>
            </w:r>
          </w:p>
          <w:p w14:paraId="71509808" w14:textId="77777777" w:rsidR="003A0F03" w:rsidRPr="00855222" w:rsidRDefault="003A0F03" w:rsidP="003A0F03">
            <w:pPr>
              <w:rPr>
                <w:rFonts w:cs="Arial"/>
                <w:color w:val="000000" w:themeColor="text1"/>
              </w:rPr>
            </w:pPr>
            <w:r w:rsidRPr="00855222">
              <w:rPr>
                <w:rFonts w:cs="Arial"/>
                <w:color w:val="000000" w:themeColor="text1"/>
              </w:rPr>
              <w:t xml:space="preserve">• Tecnologías de la información (Publicaciones, Internet, </w:t>
            </w:r>
            <w:proofErr w:type="spellStart"/>
            <w:r w:rsidRPr="00855222">
              <w:rPr>
                <w:rFonts w:cs="Arial"/>
                <w:color w:val="000000" w:themeColor="text1"/>
              </w:rPr>
              <w:t>etc</w:t>
            </w:r>
            <w:proofErr w:type="spellEnd"/>
            <w:r w:rsidRPr="00855222">
              <w:rPr>
                <w:rFonts w:cs="Arial"/>
                <w:color w:val="000000" w:themeColor="text1"/>
              </w:rPr>
              <w:t xml:space="preserve">) </w:t>
            </w:r>
          </w:p>
          <w:p w14:paraId="3BE56AF6" w14:textId="77777777" w:rsidR="003A0F03" w:rsidRPr="00855222" w:rsidRDefault="003A0F03" w:rsidP="003A0F03">
            <w:pPr>
              <w:rPr>
                <w:rFonts w:cs="Arial"/>
                <w:color w:val="000000" w:themeColor="text1"/>
              </w:rPr>
            </w:pPr>
            <w:r w:rsidRPr="00855222">
              <w:rPr>
                <w:rFonts w:cs="Arial"/>
                <w:color w:val="000000" w:themeColor="text1"/>
              </w:rPr>
              <w:t xml:space="preserve">• Informática básica </w:t>
            </w:r>
          </w:p>
          <w:p w14:paraId="6B45232D" w14:textId="77777777" w:rsidR="003A0F03" w:rsidRPr="00855222" w:rsidRDefault="003A0F03" w:rsidP="003A0F03">
            <w:pPr>
              <w:rPr>
                <w:rFonts w:cs="Arial"/>
                <w:color w:val="000000" w:themeColor="text1"/>
              </w:rPr>
            </w:pPr>
            <w:r w:rsidRPr="00855222">
              <w:rPr>
                <w:rFonts w:cs="Arial"/>
                <w:color w:val="000000" w:themeColor="text1"/>
              </w:rPr>
              <w:t xml:space="preserve">• Bases de datos </w:t>
            </w:r>
          </w:p>
          <w:p w14:paraId="56635DF2" w14:textId="77777777" w:rsidR="003A0F03" w:rsidRPr="00855222" w:rsidRDefault="003A0F03" w:rsidP="003A0F03">
            <w:pPr>
              <w:rPr>
                <w:rFonts w:cs="Arial"/>
                <w:color w:val="000000" w:themeColor="text1"/>
              </w:rPr>
            </w:pPr>
            <w:r w:rsidRPr="00855222">
              <w:rPr>
                <w:rFonts w:cs="Arial"/>
                <w:color w:val="000000" w:themeColor="text1"/>
              </w:rPr>
              <w:t xml:space="preserve">• Historia Clínica informatizada </w:t>
            </w:r>
          </w:p>
          <w:p w14:paraId="3D17FCA2" w14:textId="77777777" w:rsidR="003A0F03" w:rsidRPr="00855222" w:rsidRDefault="003A0F03" w:rsidP="003A0F03">
            <w:pPr>
              <w:rPr>
                <w:rFonts w:cs="Arial"/>
                <w:b/>
                <w:color w:val="000000" w:themeColor="text1"/>
              </w:rPr>
            </w:pPr>
          </w:p>
          <w:p w14:paraId="5C43A605" w14:textId="77777777" w:rsidR="003A0F03" w:rsidRPr="00855222" w:rsidRDefault="003A0F03" w:rsidP="003A0F03">
            <w:pPr>
              <w:rPr>
                <w:rFonts w:cs="Arial"/>
                <w:b/>
                <w:color w:val="000000" w:themeColor="text1"/>
              </w:rPr>
            </w:pPr>
            <w:r w:rsidRPr="00855222">
              <w:rPr>
                <w:rFonts w:cs="Arial"/>
                <w:b/>
                <w:bCs/>
                <w:color w:val="000000" w:themeColor="text1"/>
              </w:rPr>
              <w:t xml:space="preserve">Habilidades </w:t>
            </w:r>
          </w:p>
          <w:p w14:paraId="2A44FF7C" w14:textId="77777777" w:rsidR="003A0F03" w:rsidRPr="00855222" w:rsidRDefault="003A0F03" w:rsidP="003A0F03">
            <w:pPr>
              <w:rPr>
                <w:rFonts w:cs="Arial"/>
                <w:color w:val="000000" w:themeColor="text1"/>
              </w:rPr>
            </w:pPr>
            <w:r w:rsidRPr="00855222">
              <w:rPr>
                <w:rFonts w:cs="Arial"/>
                <w:b/>
                <w:color w:val="000000" w:themeColor="text1"/>
              </w:rPr>
              <w:lastRenderedPageBreak/>
              <w:t xml:space="preserve">• </w:t>
            </w:r>
            <w:r w:rsidRPr="00855222">
              <w:rPr>
                <w:rFonts w:cs="Arial"/>
                <w:color w:val="000000" w:themeColor="text1"/>
              </w:rPr>
              <w:t xml:space="preserve">Identificar las propias necesidades educacionales y utilizar las oportunidades de aprendizaje y formación continuada </w:t>
            </w:r>
          </w:p>
          <w:p w14:paraId="340A0094" w14:textId="77777777" w:rsidR="003A0F03" w:rsidRPr="00855222" w:rsidRDefault="003A0F03" w:rsidP="003A0F03">
            <w:pPr>
              <w:rPr>
                <w:rFonts w:cs="Arial"/>
                <w:color w:val="000000" w:themeColor="text1"/>
              </w:rPr>
            </w:pPr>
            <w:r w:rsidRPr="00855222">
              <w:rPr>
                <w:rFonts w:cs="Arial"/>
                <w:color w:val="000000" w:themeColor="text1"/>
              </w:rPr>
              <w:t xml:space="preserve">• Aproximación crítica a la información </w:t>
            </w:r>
          </w:p>
          <w:p w14:paraId="7EC50102" w14:textId="77777777" w:rsidR="003A0F03" w:rsidRPr="00855222" w:rsidRDefault="003A0F03" w:rsidP="003A0F03">
            <w:pPr>
              <w:rPr>
                <w:rFonts w:cs="Arial"/>
                <w:color w:val="000000" w:themeColor="text1"/>
              </w:rPr>
            </w:pPr>
            <w:r w:rsidRPr="00855222">
              <w:rPr>
                <w:rFonts w:cs="Arial"/>
                <w:color w:val="000000" w:themeColor="text1"/>
              </w:rPr>
              <w:t xml:space="preserve">• Búsquedas bibliográficas </w:t>
            </w:r>
          </w:p>
          <w:p w14:paraId="66C4A25C" w14:textId="2AD2F497" w:rsidR="003A0F03" w:rsidRPr="00855222" w:rsidRDefault="003A0F03" w:rsidP="003A0F03">
            <w:pPr>
              <w:rPr>
                <w:rFonts w:cs="Arial"/>
                <w:color w:val="000000" w:themeColor="text1"/>
              </w:rPr>
            </w:pPr>
            <w:r w:rsidRPr="00855222">
              <w:rPr>
                <w:rFonts w:cs="Arial"/>
                <w:color w:val="000000" w:themeColor="text1"/>
              </w:rPr>
              <w:t>• Manejo de aplicaciones informáticas</w:t>
            </w:r>
            <w:r w:rsidR="00DE4476" w:rsidRPr="00855222">
              <w:rPr>
                <w:rFonts w:cs="Arial"/>
                <w:color w:val="000000" w:themeColor="text1"/>
              </w:rPr>
              <w:t xml:space="preserve"> </w:t>
            </w:r>
            <w:proofErr w:type="gramStart"/>
            <w:r w:rsidR="00DE4476" w:rsidRPr="00855222">
              <w:rPr>
                <w:rFonts w:cs="Arial"/>
                <w:color w:val="000000" w:themeColor="text1"/>
              </w:rPr>
              <w:t>básicas</w:t>
            </w:r>
            <w:r w:rsidRPr="00855222">
              <w:rPr>
                <w:rFonts w:cs="Arial"/>
                <w:color w:val="000000" w:themeColor="text1"/>
              </w:rPr>
              <w:t xml:space="preserve"> </w:t>
            </w:r>
            <w:r w:rsidR="002E4104" w:rsidRPr="00855222">
              <w:rPr>
                <w:rFonts w:cs="Arial"/>
                <w:color w:val="000000" w:themeColor="text1"/>
              </w:rPr>
              <w:t>,</w:t>
            </w:r>
            <w:proofErr w:type="gramEnd"/>
            <w:r w:rsidR="002E4104" w:rsidRPr="00855222">
              <w:rPr>
                <w:rFonts w:cs="Arial"/>
                <w:color w:val="000000" w:themeColor="text1"/>
              </w:rPr>
              <w:t xml:space="preserve"> así como las relacionadas con sistemas de monitorización de glucosa</w:t>
            </w:r>
            <w:r w:rsidR="002A57A5" w:rsidRPr="00855222">
              <w:rPr>
                <w:rFonts w:cs="Arial"/>
                <w:color w:val="000000" w:themeColor="text1"/>
              </w:rPr>
              <w:t xml:space="preserve">, </w:t>
            </w:r>
            <w:proofErr w:type="spellStart"/>
            <w:r w:rsidR="00DE4476" w:rsidRPr="00855222">
              <w:rPr>
                <w:rFonts w:cs="Arial"/>
                <w:color w:val="000000" w:themeColor="text1"/>
              </w:rPr>
              <w:t>infusores</w:t>
            </w:r>
            <w:proofErr w:type="spellEnd"/>
            <w:r w:rsidR="00DE4476" w:rsidRPr="00855222">
              <w:rPr>
                <w:rFonts w:cs="Arial"/>
                <w:color w:val="000000" w:themeColor="text1"/>
              </w:rPr>
              <w:t xml:space="preserve"> de insulina  y sistemas integrados.</w:t>
            </w:r>
          </w:p>
          <w:p w14:paraId="20958E59" w14:textId="77777777" w:rsidR="003A0F03" w:rsidRPr="00855222" w:rsidRDefault="003A0F03" w:rsidP="003A0F03">
            <w:pPr>
              <w:rPr>
                <w:rFonts w:cs="Arial"/>
                <w:color w:val="000000" w:themeColor="text1"/>
              </w:rPr>
            </w:pPr>
            <w:r w:rsidRPr="00855222">
              <w:rPr>
                <w:rFonts w:cs="Arial"/>
                <w:color w:val="000000" w:themeColor="text1"/>
              </w:rPr>
              <w:t xml:space="preserve">• Reconocimiento del valor de las publicaciones médicas, consensos y guías clínicas </w:t>
            </w:r>
          </w:p>
          <w:p w14:paraId="2482A787" w14:textId="77777777" w:rsidR="003A0F03" w:rsidRPr="00855222" w:rsidRDefault="003A0F03" w:rsidP="003A0F03">
            <w:pPr>
              <w:rPr>
                <w:rFonts w:cs="Arial"/>
                <w:color w:val="000000" w:themeColor="text1"/>
              </w:rPr>
            </w:pPr>
            <w:r w:rsidRPr="00855222">
              <w:rPr>
                <w:rFonts w:cs="Arial"/>
                <w:color w:val="000000" w:themeColor="text1"/>
              </w:rPr>
              <w:t xml:space="preserve">• Evaluar la calidad y valor de los cursos, conferencias, congresos, etc. </w:t>
            </w:r>
          </w:p>
          <w:p w14:paraId="4361AC8D" w14:textId="77777777" w:rsidR="003A0F03" w:rsidRPr="00855222" w:rsidRDefault="003A0F03" w:rsidP="003A0F03">
            <w:pPr>
              <w:rPr>
                <w:rFonts w:cs="Arial"/>
                <w:b/>
                <w:color w:val="000000" w:themeColor="text1"/>
              </w:rPr>
            </w:pPr>
            <w:r w:rsidRPr="00855222">
              <w:rPr>
                <w:rFonts w:cs="Arial"/>
                <w:color w:val="000000" w:themeColor="text1"/>
              </w:rPr>
              <w:t>• Capacidad de reconocer las propias limitaciones</w:t>
            </w:r>
            <w:r w:rsidRPr="00855222">
              <w:rPr>
                <w:rFonts w:cs="Arial"/>
                <w:b/>
                <w:color w:val="000000" w:themeColor="text1"/>
              </w:rPr>
              <w:t xml:space="preserve"> </w:t>
            </w:r>
          </w:p>
          <w:p w14:paraId="15257424" w14:textId="77777777" w:rsidR="003A0F03" w:rsidRPr="00855222" w:rsidRDefault="003A0F03" w:rsidP="003A0F03">
            <w:pPr>
              <w:rPr>
                <w:rFonts w:cs="Arial"/>
                <w:b/>
                <w:color w:val="000000" w:themeColor="text1"/>
              </w:rPr>
            </w:pPr>
          </w:p>
          <w:p w14:paraId="58E55787" w14:textId="77777777" w:rsidR="003A0F03" w:rsidRPr="00855222" w:rsidRDefault="003A0F03" w:rsidP="003A0F03">
            <w:pPr>
              <w:rPr>
                <w:rFonts w:cs="Arial"/>
                <w:b/>
                <w:color w:val="000000" w:themeColor="text1"/>
              </w:rPr>
            </w:pPr>
            <w:r w:rsidRPr="00855222">
              <w:rPr>
                <w:rFonts w:cs="Arial"/>
                <w:b/>
                <w:bCs/>
                <w:color w:val="000000" w:themeColor="text1"/>
              </w:rPr>
              <w:t xml:space="preserve">Actitudes </w:t>
            </w:r>
          </w:p>
          <w:p w14:paraId="715BB6B3" w14:textId="77777777" w:rsidR="003A0F03" w:rsidRPr="00855222" w:rsidRDefault="003A0F03" w:rsidP="003A0F03">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Entusiasmo y determinación en la labor, al mismo tiempo que la necesaria flexibilidad para adaptarse a circunstancias cambiantes </w:t>
            </w:r>
          </w:p>
          <w:p w14:paraId="667CD701" w14:textId="77777777" w:rsidR="003A0F03" w:rsidRPr="00855222" w:rsidRDefault="003A0F03" w:rsidP="003A0F03">
            <w:pPr>
              <w:rPr>
                <w:rFonts w:cs="Arial"/>
                <w:color w:val="000000" w:themeColor="text1"/>
              </w:rPr>
            </w:pPr>
            <w:r w:rsidRPr="00855222">
              <w:rPr>
                <w:rFonts w:cs="Arial"/>
                <w:color w:val="000000" w:themeColor="text1"/>
              </w:rPr>
              <w:t xml:space="preserve">• Respeto a los principios éticos y legales del ejercicio profesional </w:t>
            </w:r>
          </w:p>
          <w:p w14:paraId="5E512371" w14:textId="77777777" w:rsidR="003A0F03" w:rsidRPr="00855222" w:rsidRDefault="003A0F03" w:rsidP="003A0F03">
            <w:pPr>
              <w:rPr>
                <w:rFonts w:cs="Arial"/>
                <w:b/>
                <w:color w:val="000000" w:themeColor="text1"/>
              </w:rPr>
            </w:pPr>
            <w:r w:rsidRPr="00855222">
              <w:rPr>
                <w:rFonts w:cs="Arial"/>
                <w:color w:val="000000" w:themeColor="text1"/>
              </w:rPr>
              <w:t>• Automotivación e interés por aprender y por el perfeccionamiento profesional</w:t>
            </w:r>
            <w:r w:rsidRPr="00855222">
              <w:rPr>
                <w:rFonts w:cs="Arial"/>
                <w:b/>
                <w:color w:val="000000" w:themeColor="text1"/>
              </w:rPr>
              <w:t xml:space="preserve"> </w:t>
            </w:r>
            <w:r w:rsidRPr="00855222">
              <w:rPr>
                <w:rFonts w:cs="Arial"/>
                <w:color w:val="000000" w:themeColor="text1"/>
              </w:rPr>
              <w:t>continuado</w:t>
            </w:r>
            <w:r w:rsidRPr="00855222">
              <w:rPr>
                <w:rFonts w:cs="Arial"/>
                <w:b/>
                <w:color w:val="000000" w:themeColor="text1"/>
              </w:rPr>
              <w:t xml:space="preserve"> </w:t>
            </w:r>
          </w:p>
          <w:p w14:paraId="69C99D56" w14:textId="77777777" w:rsidR="00896125" w:rsidRPr="00855222" w:rsidRDefault="00896125" w:rsidP="003A0F03">
            <w:pPr>
              <w:rPr>
                <w:rFonts w:cs="Arial"/>
                <w:b/>
                <w:color w:val="000000" w:themeColor="text1"/>
              </w:rPr>
            </w:pPr>
          </w:p>
          <w:p w14:paraId="76A5CCAC" w14:textId="77777777" w:rsidR="003A0F03" w:rsidRPr="00855222" w:rsidRDefault="003A0F03" w:rsidP="003A0F03">
            <w:pPr>
              <w:rPr>
                <w:rFonts w:cs="Arial"/>
                <w:b/>
                <w:color w:val="000000" w:themeColor="text1"/>
              </w:rPr>
            </w:pPr>
            <w:r w:rsidRPr="00855222">
              <w:rPr>
                <w:rFonts w:cs="Arial"/>
                <w:b/>
                <w:color w:val="000000" w:themeColor="text1"/>
              </w:rPr>
              <w:t>3.</w:t>
            </w:r>
            <w:r w:rsidRPr="00855222">
              <w:rPr>
                <w:rFonts w:ascii="Times New Roman" w:hAnsi="Times New Roman"/>
                <w:b/>
                <w:bCs/>
                <w:color w:val="000000" w:themeColor="text1"/>
                <w:sz w:val="22"/>
                <w:szCs w:val="22"/>
              </w:rPr>
              <w:t xml:space="preserve"> </w:t>
            </w:r>
            <w:r w:rsidRPr="00855222">
              <w:rPr>
                <w:rFonts w:cs="Arial"/>
                <w:b/>
                <w:bCs/>
                <w:color w:val="000000" w:themeColor="text1"/>
              </w:rPr>
              <w:t xml:space="preserve">TRABAJO EN EQUIPO Y EDUCACIÓN SANITARIA </w:t>
            </w:r>
          </w:p>
          <w:p w14:paraId="51A9D9EB" w14:textId="77777777" w:rsidR="00BD64AF" w:rsidRPr="00855222" w:rsidRDefault="00BD64AF" w:rsidP="003A0F03">
            <w:pPr>
              <w:rPr>
                <w:rFonts w:cs="Arial"/>
                <w:b/>
                <w:bCs/>
                <w:color w:val="000000" w:themeColor="text1"/>
              </w:rPr>
            </w:pPr>
          </w:p>
          <w:p w14:paraId="7C19FAE3" w14:textId="77777777" w:rsidR="003A0F03" w:rsidRPr="00855222" w:rsidRDefault="003A0F03" w:rsidP="003A0F03">
            <w:pPr>
              <w:rPr>
                <w:rFonts w:cs="Arial"/>
                <w:b/>
                <w:color w:val="000000" w:themeColor="text1"/>
              </w:rPr>
            </w:pPr>
            <w:r w:rsidRPr="00855222">
              <w:rPr>
                <w:rFonts w:cs="Arial"/>
                <w:b/>
                <w:bCs/>
                <w:color w:val="000000" w:themeColor="text1"/>
              </w:rPr>
              <w:t xml:space="preserve">Conocimientos </w:t>
            </w:r>
          </w:p>
          <w:p w14:paraId="0BBAD399" w14:textId="77777777" w:rsidR="003A0F03" w:rsidRPr="00855222" w:rsidRDefault="003A0F03" w:rsidP="003A0F03">
            <w:pPr>
              <w:rPr>
                <w:rFonts w:cs="Arial"/>
                <w:color w:val="000000" w:themeColor="text1"/>
              </w:rPr>
            </w:pPr>
            <w:r w:rsidRPr="00855222">
              <w:rPr>
                <w:rFonts w:cs="Arial"/>
                <w:color w:val="000000" w:themeColor="text1"/>
              </w:rPr>
              <w:t xml:space="preserve">• El trabajo en equipo. Papeles y distribución de responsabilidades </w:t>
            </w:r>
          </w:p>
          <w:p w14:paraId="1954553F" w14:textId="77777777" w:rsidR="003A0F03" w:rsidRPr="00855222" w:rsidRDefault="003A0F03" w:rsidP="003A0F03">
            <w:pPr>
              <w:rPr>
                <w:rFonts w:cs="Arial"/>
                <w:color w:val="000000" w:themeColor="text1"/>
              </w:rPr>
            </w:pPr>
            <w:r w:rsidRPr="00855222">
              <w:rPr>
                <w:rFonts w:cs="Arial"/>
                <w:color w:val="000000" w:themeColor="text1"/>
              </w:rPr>
              <w:t xml:space="preserve">• Técnicas pedagógicas en educación sanitaria </w:t>
            </w:r>
          </w:p>
          <w:p w14:paraId="5357225C" w14:textId="77777777" w:rsidR="003A0F03" w:rsidRPr="00855222" w:rsidRDefault="003A0F03" w:rsidP="003A0F03">
            <w:pPr>
              <w:rPr>
                <w:rFonts w:cs="Arial"/>
                <w:color w:val="000000" w:themeColor="text1"/>
              </w:rPr>
            </w:pPr>
            <w:r w:rsidRPr="00855222">
              <w:rPr>
                <w:rFonts w:cs="Arial"/>
                <w:color w:val="000000" w:themeColor="text1"/>
              </w:rPr>
              <w:t xml:space="preserve">• Estilos de vida como factores de riesgo </w:t>
            </w:r>
          </w:p>
          <w:p w14:paraId="50CE0068" w14:textId="77777777" w:rsidR="003A0F03" w:rsidRPr="00855222" w:rsidRDefault="003A0F03" w:rsidP="003A0F03">
            <w:pPr>
              <w:rPr>
                <w:rFonts w:cs="Arial"/>
                <w:color w:val="000000" w:themeColor="text1"/>
              </w:rPr>
            </w:pPr>
            <w:r w:rsidRPr="00855222">
              <w:rPr>
                <w:rFonts w:cs="Arial"/>
                <w:color w:val="000000" w:themeColor="text1"/>
              </w:rPr>
              <w:t xml:space="preserve">• Estrategias para mejorar la adherencia al tratamiento </w:t>
            </w:r>
          </w:p>
          <w:p w14:paraId="09F27F95" w14:textId="77777777" w:rsidR="003A0F03" w:rsidRPr="00855222" w:rsidRDefault="003A0F03" w:rsidP="003A0F03">
            <w:pPr>
              <w:rPr>
                <w:rFonts w:cs="Arial"/>
                <w:b/>
                <w:color w:val="000000" w:themeColor="text1"/>
              </w:rPr>
            </w:pPr>
          </w:p>
          <w:p w14:paraId="37153CE3" w14:textId="77777777" w:rsidR="003A0F03" w:rsidRPr="00855222" w:rsidRDefault="003A0F03" w:rsidP="003A0F03">
            <w:pPr>
              <w:rPr>
                <w:rFonts w:cs="Arial"/>
                <w:b/>
                <w:color w:val="000000" w:themeColor="text1"/>
              </w:rPr>
            </w:pPr>
            <w:r w:rsidRPr="00855222">
              <w:rPr>
                <w:rFonts w:cs="Arial"/>
                <w:b/>
                <w:bCs/>
                <w:color w:val="000000" w:themeColor="text1"/>
              </w:rPr>
              <w:t xml:space="preserve">Habilidades </w:t>
            </w:r>
          </w:p>
          <w:p w14:paraId="44CDAE6D" w14:textId="77777777" w:rsidR="003A0F03" w:rsidRPr="00855222" w:rsidRDefault="003A0F03" w:rsidP="003A0F03">
            <w:pPr>
              <w:rPr>
                <w:rFonts w:cs="Arial"/>
                <w:color w:val="000000" w:themeColor="text1"/>
              </w:rPr>
            </w:pPr>
            <w:r w:rsidRPr="00855222">
              <w:rPr>
                <w:rFonts w:cs="Arial"/>
                <w:color w:val="000000" w:themeColor="text1"/>
              </w:rPr>
              <w:t xml:space="preserve">• Comunicación apropiada con los compañeros </w:t>
            </w:r>
          </w:p>
          <w:p w14:paraId="21A95CE6" w14:textId="77777777" w:rsidR="003A0F03" w:rsidRPr="00855222" w:rsidRDefault="003A0F03" w:rsidP="003A0F03">
            <w:pPr>
              <w:rPr>
                <w:rFonts w:cs="Arial"/>
                <w:color w:val="000000" w:themeColor="text1"/>
              </w:rPr>
            </w:pPr>
            <w:r w:rsidRPr="00855222">
              <w:rPr>
                <w:rFonts w:cs="Arial"/>
                <w:color w:val="000000" w:themeColor="text1"/>
              </w:rPr>
              <w:t xml:space="preserve">• Trabajo efectivo en un equipo multidisciplinario </w:t>
            </w:r>
          </w:p>
          <w:p w14:paraId="795D9A19" w14:textId="77777777" w:rsidR="003A0F03" w:rsidRPr="00855222" w:rsidRDefault="003A0F03" w:rsidP="003A0F03">
            <w:pPr>
              <w:rPr>
                <w:rFonts w:cs="Arial"/>
                <w:color w:val="000000" w:themeColor="text1"/>
              </w:rPr>
            </w:pPr>
            <w:r w:rsidRPr="00855222">
              <w:rPr>
                <w:rFonts w:cs="Arial"/>
                <w:color w:val="000000" w:themeColor="text1"/>
              </w:rPr>
              <w:t xml:space="preserve">• Estructuración de un programa de educación de pacientes </w:t>
            </w:r>
          </w:p>
          <w:p w14:paraId="16EDBA47" w14:textId="08A4F975" w:rsidR="003A0F03" w:rsidRPr="00855222" w:rsidRDefault="003A0F03" w:rsidP="003A0F03">
            <w:pPr>
              <w:rPr>
                <w:rFonts w:cs="Arial"/>
                <w:color w:val="000000" w:themeColor="text1"/>
              </w:rPr>
            </w:pPr>
            <w:r w:rsidRPr="00855222">
              <w:rPr>
                <w:rFonts w:cs="Arial"/>
                <w:color w:val="000000" w:themeColor="text1"/>
              </w:rPr>
              <w:t xml:space="preserve">• Utilización de técnicas de educación del paciente </w:t>
            </w:r>
          </w:p>
          <w:p w14:paraId="390FFFBF" w14:textId="77777777" w:rsidR="003A0F03" w:rsidRPr="00855222" w:rsidRDefault="003A0F03" w:rsidP="003A0F03">
            <w:pPr>
              <w:rPr>
                <w:rFonts w:cs="Arial"/>
                <w:b/>
                <w:color w:val="000000" w:themeColor="text1"/>
              </w:rPr>
            </w:pPr>
            <w:r w:rsidRPr="00855222">
              <w:rPr>
                <w:rFonts w:cs="Arial"/>
                <w:color w:val="000000" w:themeColor="text1"/>
              </w:rPr>
              <w:t xml:space="preserve">• Relación con otros profesionales de la </w:t>
            </w:r>
            <w:proofErr w:type="gramStart"/>
            <w:r w:rsidRPr="00855222">
              <w:rPr>
                <w:rFonts w:cs="Arial"/>
                <w:color w:val="000000" w:themeColor="text1"/>
              </w:rPr>
              <w:t>Salud ,</w:t>
            </w:r>
            <w:proofErr w:type="gramEnd"/>
            <w:r w:rsidRPr="00855222">
              <w:rPr>
                <w:rFonts w:cs="Arial"/>
                <w:color w:val="000000" w:themeColor="text1"/>
              </w:rPr>
              <w:t xml:space="preserve"> comprendiendo el papel de cada uno dentro de los límites legales y éticos de competencias</w:t>
            </w:r>
            <w:r w:rsidRPr="00855222">
              <w:rPr>
                <w:rFonts w:cs="Arial"/>
                <w:b/>
                <w:color w:val="000000" w:themeColor="text1"/>
              </w:rPr>
              <w:t xml:space="preserve"> </w:t>
            </w:r>
          </w:p>
          <w:p w14:paraId="35D326F1" w14:textId="77777777" w:rsidR="003A0F03" w:rsidRPr="00855222" w:rsidRDefault="003A0F03" w:rsidP="003A0F03">
            <w:pPr>
              <w:rPr>
                <w:rFonts w:cs="Arial"/>
                <w:b/>
                <w:color w:val="000000" w:themeColor="text1"/>
              </w:rPr>
            </w:pPr>
          </w:p>
          <w:p w14:paraId="0089BC41" w14:textId="77777777" w:rsidR="003A0F03" w:rsidRPr="00855222" w:rsidRDefault="003A0F03" w:rsidP="003A0F03">
            <w:pPr>
              <w:rPr>
                <w:rFonts w:cs="Arial"/>
                <w:b/>
                <w:color w:val="000000" w:themeColor="text1"/>
              </w:rPr>
            </w:pPr>
            <w:r w:rsidRPr="00855222">
              <w:rPr>
                <w:rFonts w:cs="Arial"/>
                <w:b/>
                <w:bCs/>
                <w:color w:val="000000" w:themeColor="text1"/>
              </w:rPr>
              <w:t xml:space="preserve">Actitudes </w:t>
            </w:r>
          </w:p>
          <w:p w14:paraId="3F07AEC7" w14:textId="77777777" w:rsidR="003A0F03" w:rsidRPr="00855222" w:rsidRDefault="003A0F03" w:rsidP="003A0F03">
            <w:pPr>
              <w:rPr>
                <w:rFonts w:cs="Arial"/>
                <w:color w:val="000000" w:themeColor="text1"/>
              </w:rPr>
            </w:pPr>
            <w:r w:rsidRPr="00855222">
              <w:rPr>
                <w:rFonts w:cs="Arial"/>
                <w:color w:val="000000" w:themeColor="text1"/>
              </w:rPr>
              <w:t xml:space="preserve">• Actitud positiva y colaboradora para el trabajo en equipo y el trabajo multidisciplinario </w:t>
            </w:r>
          </w:p>
          <w:p w14:paraId="24C8E5BB" w14:textId="77777777" w:rsidR="003A0F03" w:rsidRPr="00855222" w:rsidRDefault="003A0F03" w:rsidP="003A0F03">
            <w:pPr>
              <w:rPr>
                <w:rFonts w:cs="Arial"/>
                <w:color w:val="000000" w:themeColor="text1"/>
              </w:rPr>
            </w:pPr>
            <w:r w:rsidRPr="00855222">
              <w:rPr>
                <w:rFonts w:cs="Arial"/>
                <w:color w:val="000000" w:themeColor="text1"/>
              </w:rPr>
              <w:lastRenderedPageBreak/>
              <w:t xml:space="preserve">• Respeto de las opiniones, habilidades y contribuciones de los demás </w:t>
            </w:r>
          </w:p>
          <w:p w14:paraId="4A220948" w14:textId="77777777" w:rsidR="003A0F03" w:rsidRPr="00855222" w:rsidRDefault="003A0F03" w:rsidP="003A0F03">
            <w:pPr>
              <w:rPr>
                <w:rFonts w:cs="Arial"/>
                <w:color w:val="000000" w:themeColor="text1"/>
              </w:rPr>
            </w:pPr>
            <w:r w:rsidRPr="00855222">
              <w:rPr>
                <w:rFonts w:cs="Arial"/>
                <w:color w:val="000000" w:themeColor="text1"/>
              </w:rPr>
              <w:t xml:space="preserve">• Interés por aprender de los compañeros </w:t>
            </w:r>
          </w:p>
          <w:p w14:paraId="16CADA89" w14:textId="77777777" w:rsidR="003A0F03" w:rsidRPr="00855222" w:rsidRDefault="003A0F03" w:rsidP="003A0F03">
            <w:pPr>
              <w:rPr>
                <w:rFonts w:cs="Arial"/>
                <w:color w:val="000000" w:themeColor="text1"/>
              </w:rPr>
            </w:pPr>
            <w:r w:rsidRPr="00855222">
              <w:rPr>
                <w:rFonts w:cs="Arial"/>
                <w:color w:val="000000" w:themeColor="text1"/>
              </w:rPr>
              <w:t xml:space="preserve">• Mostrar respeto a las opiniones de los demás </w:t>
            </w:r>
          </w:p>
          <w:p w14:paraId="7F2E8944" w14:textId="77777777" w:rsidR="003A0F03" w:rsidRPr="00855222" w:rsidRDefault="003A0F03" w:rsidP="003A0F03">
            <w:pPr>
              <w:rPr>
                <w:rFonts w:cs="Arial"/>
                <w:color w:val="000000" w:themeColor="text1"/>
              </w:rPr>
            </w:pPr>
            <w:r w:rsidRPr="00855222">
              <w:rPr>
                <w:rFonts w:cs="Arial"/>
                <w:color w:val="000000" w:themeColor="text1"/>
              </w:rPr>
              <w:t xml:space="preserve">• Aceptación de la crítica </w:t>
            </w:r>
          </w:p>
          <w:p w14:paraId="3754EB31" w14:textId="77777777" w:rsidR="003A0F03" w:rsidRPr="00855222" w:rsidRDefault="003A0F03" w:rsidP="003A0F03">
            <w:pPr>
              <w:rPr>
                <w:rFonts w:cs="Arial"/>
                <w:color w:val="000000" w:themeColor="text1"/>
              </w:rPr>
            </w:pPr>
            <w:r w:rsidRPr="00855222">
              <w:rPr>
                <w:rFonts w:cs="Arial"/>
                <w:color w:val="000000" w:themeColor="text1"/>
              </w:rPr>
              <w:t xml:space="preserve">• Aceptación de la regulación profesional </w:t>
            </w:r>
          </w:p>
          <w:p w14:paraId="4FCF8972" w14:textId="77777777" w:rsidR="003A0F03" w:rsidRPr="00855222" w:rsidRDefault="003A0F03" w:rsidP="003A0F03">
            <w:pPr>
              <w:rPr>
                <w:rFonts w:cs="Arial"/>
                <w:color w:val="000000" w:themeColor="text1"/>
              </w:rPr>
            </w:pPr>
            <w:r w:rsidRPr="00855222">
              <w:rPr>
                <w:rFonts w:cs="Arial"/>
                <w:color w:val="000000" w:themeColor="text1"/>
              </w:rPr>
              <w:t xml:space="preserve">• Pedir ayuda o consultar a otros profesionales en caso necesario </w:t>
            </w:r>
          </w:p>
          <w:p w14:paraId="67D8C1AA" w14:textId="77777777" w:rsidR="003A0F03" w:rsidRPr="00855222" w:rsidRDefault="003A0F03" w:rsidP="003A0F03">
            <w:pPr>
              <w:rPr>
                <w:rFonts w:cs="Arial"/>
                <w:color w:val="000000" w:themeColor="text1"/>
              </w:rPr>
            </w:pPr>
            <w:r w:rsidRPr="00855222">
              <w:rPr>
                <w:rFonts w:cs="Arial"/>
                <w:color w:val="000000" w:themeColor="text1"/>
              </w:rPr>
              <w:t xml:space="preserve">• Disposición para liderar y entrenar a un grupo de profesionales de Atención a la Diabetes </w:t>
            </w:r>
          </w:p>
          <w:p w14:paraId="018A7C24" w14:textId="77777777" w:rsidR="003A0F03" w:rsidRPr="00855222" w:rsidRDefault="003A0F03" w:rsidP="003A0F03">
            <w:pPr>
              <w:rPr>
                <w:rFonts w:cs="Arial"/>
                <w:b/>
                <w:color w:val="000000" w:themeColor="text1"/>
              </w:rPr>
            </w:pPr>
            <w:r w:rsidRPr="00855222">
              <w:rPr>
                <w:rFonts w:cs="Arial"/>
                <w:color w:val="000000" w:themeColor="text1"/>
              </w:rPr>
              <w:t>• Disposición para participar en la Educación Sanitaria de la Sociedad</w:t>
            </w:r>
            <w:r w:rsidRPr="00855222">
              <w:rPr>
                <w:rFonts w:cs="Arial"/>
                <w:b/>
                <w:color w:val="000000" w:themeColor="text1"/>
              </w:rPr>
              <w:t xml:space="preserve"> </w:t>
            </w:r>
          </w:p>
          <w:p w14:paraId="38C91B57" w14:textId="77777777" w:rsidR="003A0F03" w:rsidRPr="00855222" w:rsidRDefault="003A0F03" w:rsidP="003A0F03">
            <w:pPr>
              <w:rPr>
                <w:rFonts w:cs="Arial"/>
                <w:b/>
                <w:color w:val="000000" w:themeColor="text1"/>
              </w:rPr>
            </w:pPr>
          </w:p>
          <w:p w14:paraId="162A9D2B" w14:textId="77777777" w:rsidR="003A0F03" w:rsidRPr="00855222" w:rsidRDefault="003A0F03" w:rsidP="003A0F03">
            <w:pPr>
              <w:rPr>
                <w:rFonts w:cs="Arial"/>
                <w:b/>
                <w:color w:val="000000" w:themeColor="text1"/>
              </w:rPr>
            </w:pPr>
            <w:r w:rsidRPr="00855222">
              <w:rPr>
                <w:rFonts w:cs="Arial"/>
                <w:b/>
                <w:color w:val="000000" w:themeColor="text1"/>
              </w:rPr>
              <w:t>4.</w:t>
            </w:r>
            <w:r w:rsidRPr="00855222">
              <w:rPr>
                <w:rFonts w:ascii="Times New Roman" w:hAnsi="Times New Roman"/>
                <w:b/>
                <w:bCs/>
                <w:color w:val="000000" w:themeColor="text1"/>
                <w:sz w:val="22"/>
                <w:szCs w:val="22"/>
              </w:rPr>
              <w:t xml:space="preserve"> </w:t>
            </w:r>
            <w:r w:rsidRPr="00855222">
              <w:rPr>
                <w:rFonts w:cs="Arial"/>
                <w:b/>
                <w:bCs/>
                <w:color w:val="000000" w:themeColor="text1"/>
              </w:rPr>
              <w:t xml:space="preserve">ORGANIZACIÓN, GESTIÓN Y EVALUACIÓN </w:t>
            </w:r>
          </w:p>
          <w:p w14:paraId="7BDC4146" w14:textId="77777777" w:rsidR="00BD64AF" w:rsidRPr="00855222" w:rsidRDefault="00BD64AF" w:rsidP="003A0F03">
            <w:pPr>
              <w:rPr>
                <w:rFonts w:cs="Arial"/>
                <w:b/>
                <w:bCs/>
                <w:color w:val="000000" w:themeColor="text1"/>
              </w:rPr>
            </w:pPr>
          </w:p>
          <w:p w14:paraId="4BC125A5" w14:textId="77777777" w:rsidR="003A0F03" w:rsidRPr="00855222" w:rsidRDefault="003A0F03" w:rsidP="003A0F03">
            <w:pPr>
              <w:rPr>
                <w:rFonts w:cs="Arial"/>
                <w:b/>
                <w:color w:val="000000" w:themeColor="text1"/>
              </w:rPr>
            </w:pPr>
            <w:r w:rsidRPr="00855222">
              <w:rPr>
                <w:rFonts w:cs="Arial"/>
                <w:b/>
                <w:bCs/>
                <w:color w:val="000000" w:themeColor="text1"/>
              </w:rPr>
              <w:t xml:space="preserve">Conocimientos </w:t>
            </w:r>
          </w:p>
          <w:p w14:paraId="4BCE17A9" w14:textId="77777777" w:rsidR="003A0F03" w:rsidRPr="00855222" w:rsidRDefault="003A0F03" w:rsidP="003A0F03">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Organización Sanitaria </w:t>
            </w:r>
          </w:p>
          <w:p w14:paraId="3C6E9DBD" w14:textId="77777777" w:rsidR="003A0F03" w:rsidRPr="00855222" w:rsidRDefault="003A0F03" w:rsidP="003A0F03">
            <w:pPr>
              <w:rPr>
                <w:rFonts w:cs="Arial"/>
                <w:color w:val="000000" w:themeColor="text1"/>
              </w:rPr>
            </w:pPr>
            <w:r w:rsidRPr="00855222">
              <w:rPr>
                <w:rFonts w:cs="Arial"/>
                <w:color w:val="000000" w:themeColor="text1"/>
              </w:rPr>
              <w:t xml:space="preserve">• Acuerdos de gestión clínica </w:t>
            </w:r>
          </w:p>
          <w:p w14:paraId="7AA63259" w14:textId="77777777" w:rsidR="003A0F03" w:rsidRPr="00855222" w:rsidRDefault="003A0F03" w:rsidP="003A0F03">
            <w:pPr>
              <w:rPr>
                <w:rFonts w:cs="Arial"/>
                <w:color w:val="000000" w:themeColor="text1"/>
              </w:rPr>
            </w:pPr>
            <w:r w:rsidRPr="00855222">
              <w:rPr>
                <w:rFonts w:cs="Arial"/>
                <w:color w:val="000000" w:themeColor="text1"/>
              </w:rPr>
              <w:t xml:space="preserve">• Sistemas de información </w:t>
            </w:r>
          </w:p>
          <w:p w14:paraId="54E6869A" w14:textId="77777777" w:rsidR="003A0F03" w:rsidRPr="00855222" w:rsidRDefault="003A0F03" w:rsidP="003A0F03">
            <w:pPr>
              <w:rPr>
                <w:rFonts w:cs="Arial"/>
                <w:color w:val="000000" w:themeColor="text1"/>
              </w:rPr>
            </w:pPr>
            <w:r w:rsidRPr="00855222">
              <w:rPr>
                <w:rFonts w:cs="Arial"/>
                <w:color w:val="000000" w:themeColor="text1"/>
              </w:rPr>
              <w:t xml:space="preserve">• Sistemas de control de calidad </w:t>
            </w:r>
          </w:p>
          <w:p w14:paraId="2AC6AEF8" w14:textId="77777777" w:rsidR="003A0F03" w:rsidRPr="00855222" w:rsidRDefault="003A0F03" w:rsidP="003A0F03">
            <w:pPr>
              <w:rPr>
                <w:rFonts w:cs="Arial"/>
                <w:color w:val="000000" w:themeColor="text1"/>
              </w:rPr>
            </w:pPr>
            <w:r w:rsidRPr="00855222">
              <w:rPr>
                <w:rFonts w:cs="Arial"/>
                <w:color w:val="000000" w:themeColor="text1"/>
              </w:rPr>
              <w:t xml:space="preserve">• Optimización de recursos </w:t>
            </w:r>
          </w:p>
          <w:p w14:paraId="23331E96" w14:textId="77777777" w:rsidR="003A0F03" w:rsidRPr="00855222" w:rsidRDefault="003A0F03" w:rsidP="003A0F03">
            <w:pPr>
              <w:rPr>
                <w:rFonts w:cs="Arial"/>
                <w:color w:val="000000" w:themeColor="text1"/>
              </w:rPr>
            </w:pPr>
            <w:r w:rsidRPr="00855222">
              <w:rPr>
                <w:rFonts w:cs="Arial"/>
                <w:color w:val="000000" w:themeColor="text1"/>
              </w:rPr>
              <w:t xml:space="preserve">• Análisis y evaluación de resultados </w:t>
            </w:r>
          </w:p>
          <w:p w14:paraId="7B2926B2" w14:textId="77777777" w:rsidR="003A0F03" w:rsidRPr="00855222" w:rsidRDefault="003A0F03" w:rsidP="003A0F03">
            <w:pPr>
              <w:rPr>
                <w:rFonts w:cs="Arial"/>
                <w:b/>
                <w:color w:val="000000" w:themeColor="text1"/>
              </w:rPr>
            </w:pPr>
          </w:p>
          <w:p w14:paraId="74BE826E" w14:textId="77777777" w:rsidR="003A0F03" w:rsidRPr="00855222" w:rsidRDefault="003A0F03" w:rsidP="003A0F03">
            <w:pPr>
              <w:rPr>
                <w:rFonts w:cs="Arial"/>
                <w:b/>
                <w:color w:val="000000" w:themeColor="text1"/>
              </w:rPr>
            </w:pPr>
            <w:r w:rsidRPr="00855222">
              <w:rPr>
                <w:rFonts w:cs="Arial"/>
                <w:b/>
                <w:bCs/>
                <w:color w:val="000000" w:themeColor="text1"/>
              </w:rPr>
              <w:t xml:space="preserve">Habilidades </w:t>
            </w:r>
          </w:p>
          <w:p w14:paraId="4B9EBB42" w14:textId="77777777" w:rsidR="003A0F03" w:rsidRPr="00855222" w:rsidRDefault="003A0F03" w:rsidP="003A0F03">
            <w:pPr>
              <w:rPr>
                <w:rFonts w:cs="Arial"/>
                <w:color w:val="000000" w:themeColor="text1"/>
              </w:rPr>
            </w:pPr>
            <w:r w:rsidRPr="00855222">
              <w:rPr>
                <w:rFonts w:cs="Arial"/>
                <w:b/>
                <w:color w:val="000000" w:themeColor="text1"/>
              </w:rPr>
              <w:t xml:space="preserve">• </w:t>
            </w:r>
            <w:r w:rsidRPr="00855222">
              <w:rPr>
                <w:rFonts w:cs="Arial"/>
                <w:color w:val="000000" w:themeColor="text1"/>
              </w:rPr>
              <w:t xml:space="preserve">Participación en reuniones de trabajo con otros profesionales de la Salud </w:t>
            </w:r>
          </w:p>
          <w:p w14:paraId="2382B236" w14:textId="77777777" w:rsidR="003A0F03" w:rsidRPr="00855222" w:rsidRDefault="003A0F03" w:rsidP="003A0F03">
            <w:pPr>
              <w:rPr>
                <w:rFonts w:cs="Arial"/>
                <w:color w:val="000000" w:themeColor="text1"/>
              </w:rPr>
            </w:pPr>
            <w:r w:rsidRPr="00855222">
              <w:rPr>
                <w:rFonts w:cs="Arial"/>
                <w:color w:val="000000" w:themeColor="text1"/>
              </w:rPr>
              <w:t xml:space="preserve">• Formulación de propuestas de mejora </w:t>
            </w:r>
          </w:p>
          <w:p w14:paraId="67FB9649" w14:textId="77777777" w:rsidR="003A0F03" w:rsidRPr="00855222" w:rsidRDefault="003A0F03" w:rsidP="003A0F03">
            <w:pPr>
              <w:rPr>
                <w:rFonts w:cs="Arial"/>
                <w:color w:val="000000" w:themeColor="text1"/>
              </w:rPr>
            </w:pPr>
            <w:r w:rsidRPr="00855222">
              <w:rPr>
                <w:rFonts w:cs="Arial"/>
                <w:color w:val="000000" w:themeColor="text1"/>
              </w:rPr>
              <w:t xml:space="preserve">• Contribución a los cambios organizativos </w:t>
            </w:r>
          </w:p>
          <w:p w14:paraId="39C1521A" w14:textId="77777777" w:rsidR="003A0F03" w:rsidRPr="00855222" w:rsidRDefault="003A0F03" w:rsidP="003A0F03">
            <w:pPr>
              <w:rPr>
                <w:rFonts w:cs="Arial"/>
                <w:color w:val="000000" w:themeColor="text1"/>
              </w:rPr>
            </w:pPr>
            <w:r w:rsidRPr="00855222">
              <w:rPr>
                <w:rFonts w:cs="Arial"/>
                <w:color w:val="000000" w:themeColor="text1"/>
              </w:rPr>
              <w:t xml:space="preserve">• Manejo de registros de patologías y de indicadores de calidad para mejorar la Atención Clínica </w:t>
            </w:r>
          </w:p>
          <w:p w14:paraId="48777248" w14:textId="77777777" w:rsidR="003A0F03" w:rsidRPr="00855222" w:rsidRDefault="003A0F03" w:rsidP="003A0F03">
            <w:pPr>
              <w:rPr>
                <w:rFonts w:cs="Arial"/>
                <w:color w:val="000000" w:themeColor="text1"/>
              </w:rPr>
            </w:pPr>
            <w:r w:rsidRPr="00855222">
              <w:rPr>
                <w:rFonts w:cs="Arial"/>
                <w:color w:val="000000" w:themeColor="text1"/>
              </w:rPr>
              <w:t xml:space="preserve">• Comprometerse con el marco organizativo, ético y legal del Servicio </w:t>
            </w:r>
          </w:p>
          <w:p w14:paraId="29680EE5" w14:textId="77777777" w:rsidR="003A0F03" w:rsidRPr="00855222" w:rsidRDefault="003A0F03" w:rsidP="003A0F03">
            <w:pPr>
              <w:rPr>
                <w:rFonts w:cs="Arial"/>
                <w:color w:val="000000" w:themeColor="text1"/>
              </w:rPr>
            </w:pPr>
            <w:r w:rsidRPr="00855222">
              <w:rPr>
                <w:rFonts w:cs="Arial"/>
                <w:color w:val="000000" w:themeColor="text1"/>
              </w:rPr>
              <w:t xml:space="preserve">• Evaluación de la calidad de la asistencia </w:t>
            </w:r>
          </w:p>
          <w:p w14:paraId="18103FC2" w14:textId="77777777" w:rsidR="00BD64AF" w:rsidRPr="00855222" w:rsidRDefault="00BD64AF" w:rsidP="003A0F03">
            <w:pPr>
              <w:rPr>
                <w:rFonts w:cs="Arial"/>
                <w:b/>
                <w:bCs/>
                <w:color w:val="000000" w:themeColor="text1"/>
              </w:rPr>
            </w:pPr>
          </w:p>
          <w:p w14:paraId="426AC3C7" w14:textId="77777777" w:rsidR="003A0F03" w:rsidRPr="00855222" w:rsidRDefault="003A0F03" w:rsidP="003A0F03">
            <w:pPr>
              <w:rPr>
                <w:rFonts w:cs="Arial"/>
                <w:b/>
                <w:color w:val="000000" w:themeColor="text1"/>
              </w:rPr>
            </w:pPr>
            <w:r w:rsidRPr="00855222">
              <w:rPr>
                <w:rFonts w:cs="Arial"/>
                <w:b/>
                <w:bCs/>
                <w:color w:val="000000" w:themeColor="text1"/>
              </w:rPr>
              <w:t xml:space="preserve">Actitudes </w:t>
            </w:r>
          </w:p>
          <w:p w14:paraId="14E57C04" w14:textId="77777777" w:rsidR="003A0F03" w:rsidRPr="00855222" w:rsidRDefault="003A0F03" w:rsidP="003A0F03">
            <w:pPr>
              <w:rPr>
                <w:rFonts w:cs="Arial"/>
                <w:color w:val="000000" w:themeColor="text1"/>
              </w:rPr>
            </w:pPr>
            <w:r w:rsidRPr="00855222">
              <w:rPr>
                <w:rFonts w:cs="Arial"/>
                <w:b/>
                <w:color w:val="000000" w:themeColor="text1"/>
              </w:rPr>
              <w:t>•</w:t>
            </w:r>
            <w:r w:rsidRPr="00855222">
              <w:rPr>
                <w:rFonts w:cs="Arial"/>
                <w:color w:val="000000" w:themeColor="text1"/>
              </w:rPr>
              <w:t xml:space="preserve"> Actitud crítica acerca de la eficacia y coste de los procedimientos médicos y de os tratamientos </w:t>
            </w:r>
          </w:p>
          <w:p w14:paraId="42D36D4F" w14:textId="77777777" w:rsidR="003A0F03" w:rsidRPr="00855222" w:rsidRDefault="003A0F03" w:rsidP="003A0F03">
            <w:pPr>
              <w:rPr>
                <w:rFonts w:cs="Arial"/>
                <w:color w:val="000000" w:themeColor="text1"/>
              </w:rPr>
            </w:pPr>
            <w:r w:rsidRPr="00855222">
              <w:rPr>
                <w:rFonts w:cs="Arial"/>
                <w:color w:val="000000" w:themeColor="text1"/>
              </w:rPr>
              <w:t xml:space="preserve">• Ser realista en la capacidad de solucionar los problemas por uno mismo </w:t>
            </w:r>
          </w:p>
          <w:p w14:paraId="441550F5" w14:textId="77777777" w:rsidR="003A0F03" w:rsidRPr="00855222" w:rsidRDefault="003A0F03" w:rsidP="003A0F03">
            <w:pPr>
              <w:rPr>
                <w:rFonts w:cs="Arial"/>
                <w:color w:val="000000" w:themeColor="text1"/>
              </w:rPr>
            </w:pPr>
            <w:r w:rsidRPr="00855222">
              <w:rPr>
                <w:rFonts w:cs="Arial"/>
                <w:color w:val="000000" w:themeColor="text1"/>
              </w:rPr>
              <w:t xml:space="preserve">• Reconocimiento de la importancia de las guías clínicas regionales, nacionales o internaciones en el manejo de las alteraciones endocrinológicas, metabólicas y de la nutrición humana, así como de los protocolos asistenciales. </w:t>
            </w:r>
          </w:p>
          <w:p w14:paraId="00CF9801" w14:textId="77777777" w:rsidR="003A0F03" w:rsidRPr="00855222" w:rsidRDefault="003A0F03" w:rsidP="003A0F03">
            <w:pPr>
              <w:rPr>
                <w:rFonts w:cs="Arial"/>
                <w:color w:val="000000" w:themeColor="text1"/>
              </w:rPr>
            </w:pPr>
            <w:r w:rsidRPr="00855222">
              <w:rPr>
                <w:rFonts w:cs="Arial"/>
                <w:color w:val="000000" w:themeColor="text1"/>
              </w:rPr>
              <w:t xml:space="preserve">• Reconocimiento de la importancia de la medicina basada en la evidencia </w:t>
            </w:r>
          </w:p>
          <w:p w14:paraId="37071F67" w14:textId="77777777" w:rsidR="003A0F03" w:rsidRPr="00855222" w:rsidRDefault="003A0F03" w:rsidP="003A0F03">
            <w:pPr>
              <w:rPr>
                <w:rFonts w:cs="Arial"/>
                <w:color w:val="000000" w:themeColor="text1"/>
              </w:rPr>
            </w:pPr>
            <w:r w:rsidRPr="00855222">
              <w:rPr>
                <w:rFonts w:cs="Arial"/>
                <w:color w:val="000000" w:themeColor="text1"/>
              </w:rPr>
              <w:lastRenderedPageBreak/>
              <w:t xml:space="preserve">• Valoración de la importancia de la coordinación con otras especialidades y con Atención </w:t>
            </w:r>
            <w:r w:rsidR="00BD64AF" w:rsidRPr="00855222">
              <w:rPr>
                <w:rFonts w:cs="Arial"/>
                <w:color w:val="000000" w:themeColor="text1"/>
              </w:rPr>
              <w:t>Primaria</w:t>
            </w:r>
          </w:p>
          <w:p w14:paraId="274C7F5F" w14:textId="77777777" w:rsidR="003A0F03" w:rsidRPr="00855222" w:rsidRDefault="003A0F03" w:rsidP="00202BA6">
            <w:pPr>
              <w:rPr>
                <w:rFonts w:cs="Arial"/>
                <w:b/>
                <w:color w:val="000000" w:themeColor="text1"/>
              </w:rPr>
            </w:pPr>
          </w:p>
          <w:p w14:paraId="3CBF335B" w14:textId="77777777" w:rsidR="003A0F03" w:rsidRPr="00855222" w:rsidRDefault="003A0F03" w:rsidP="003A0F03">
            <w:pPr>
              <w:rPr>
                <w:rFonts w:cs="Arial"/>
                <w:b/>
                <w:color w:val="000000" w:themeColor="text1"/>
              </w:rPr>
            </w:pPr>
            <w:r w:rsidRPr="00855222">
              <w:rPr>
                <w:rFonts w:cs="Arial"/>
                <w:b/>
                <w:color w:val="000000" w:themeColor="text1"/>
              </w:rPr>
              <w:t>5.</w:t>
            </w:r>
            <w:r w:rsidRPr="00855222">
              <w:rPr>
                <w:rFonts w:ascii="Times New Roman" w:hAnsi="Times New Roman"/>
                <w:b/>
                <w:bCs/>
                <w:color w:val="000000" w:themeColor="text1"/>
                <w:sz w:val="22"/>
                <w:szCs w:val="22"/>
              </w:rPr>
              <w:t xml:space="preserve"> </w:t>
            </w:r>
            <w:r w:rsidRPr="00855222">
              <w:rPr>
                <w:rFonts w:cs="Arial"/>
                <w:b/>
                <w:bCs/>
                <w:color w:val="000000" w:themeColor="text1"/>
              </w:rPr>
              <w:t xml:space="preserve">ASPECTOS ÉTICOS Y LEGALES </w:t>
            </w:r>
          </w:p>
          <w:p w14:paraId="0E220DB7" w14:textId="77777777" w:rsidR="00BD64AF" w:rsidRPr="00855222" w:rsidRDefault="00BD64AF" w:rsidP="003A0F03">
            <w:pPr>
              <w:rPr>
                <w:rFonts w:cs="Arial"/>
                <w:b/>
                <w:bCs/>
                <w:color w:val="000000" w:themeColor="text1"/>
              </w:rPr>
            </w:pPr>
          </w:p>
          <w:p w14:paraId="4B74EF49" w14:textId="77777777" w:rsidR="003A0F03" w:rsidRPr="00855222" w:rsidRDefault="003A0F03" w:rsidP="003A0F03">
            <w:pPr>
              <w:rPr>
                <w:rFonts w:cs="Arial"/>
                <w:b/>
                <w:color w:val="000000" w:themeColor="text1"/>
              </w:rPr>
            </w:pPr>
            <w:r w:rsidRPr="00855222">
              <w:rPr>
                <w:rFonts w:cs="Arial"/>
                <w:b/>
                <w:bCs/>
                <w:color w:val="000000" w:themeColor="text1"/>
              </w:rPr>
              <w:t xml:space="preserve">Conocimientos </w:t>
            </w:r>
          </w:p>
          <w:p w14:paraId="600C9A23" w14:textId="77777777" w:rsidR="003A0F03" w:rsidRPr="00855222" w:rsidRDefault="003A0F03" w:rsidP="003A0F03">
            <w:pPr>
              <w:rPr>
                <w:rFonts w:cs="Arial"/>
                <w:color w:val="000000" w:themeColor="text1"/>
              </w:rPr>
            </w:pPr>
            <w:r w:rsidRPr="00855222">
              <w:rPr>
                <w:rFonts w:cs="Arial"/>
                <w:color w:val="000000" w:themeColor="text1"/>
              </w:rPr>
              <w:t xml:space="preserve">• El consentimiento informado </w:t>
            </w:r>
          </w:p>
          <w:p w14:paraId="5E8209A7" w14:textId="77777777" w:rsidR="003A0F03" w:rsidRPr="00855222" w:rsidRDefault="003A0F03" w:rsidP="003A0F03">
            <w:pPr>
              <w:rPr>
                <w:rFonts w:cs="Arial"/>
                <w:color w:val="000000" w:themeColor="text1"/>
              </w:rPr>
            </w:pPr>
            <w:r w:rsidRPr="00855222">
              <w:rPr>
                <w:rFonts w:cs="Arial"/>
                <w:color w:val="000000" w:themeColor="text1"/>
              </w:rPr>
              <w:t xml:space="preserve">• El testamento vital </w:t>
            </w:r>
          </w:p>
          <w:p w14:paraId="3DB93CCF" w14:textId="77777777" w:rsidR="003A0F03" w:rsidRPr="00855222" w:rsidRDefault="003A0F03" w:rsidP="003A0F03">
            <w:pPr>
              <w:rPr>
                <w:rFonts w:cs="Arial"/>
                <w:color w:val="000000" w:themeColor="text1"/>
              </w:rPr>
            </w:pPr>
            <w:r w:rsidRPr="00855222">
              <w:rPr>
                <w:rFonts w:cs="Arial"/>
                <w:color w:val="000000" w:themeColor="text1"/>
              </w:rPr>
              <w:t xml:space="preserve">• Donación de órganos </w:t>
            </w:r>
          </w:p>
          <w:p w14:paraId="065EB5AF" w14:textId="77777777" w:rsidR="003A0F03" w:rsidRPr="00855222" w:rsidRDefault="003A0F03" w:rsidP="003A0F03">
            <w:pPr>
              <w:rPr>
                <w:rFonts w:cs="Arial"/>
                <w:color w:val="000000" w:themeColor="text1"/>
              </w:rPr>
            </w:pPr>
            <w:r w:rsidRPr="00855222">
              <w:rPr>
                <w:rFonts w:cs="Arial"/>
                <w:color w:val="000000" w:themeColor="text1"/>
              </w:rPr>
              <w:t xml:space="preserve">• La confidencialidad </w:t>
            </w:r>
          </w:p>
          <w:p w14:paraId="7A6C9DF0" w14:textId="77777777" w:rsidR="003A0F03" w:rsidRPr="00855222" w:rsidRDefault="003A0F03" w:rsidP="003A0F03">
            <w:pPr>
              <w:rPr>
                <w:rFonts w:cs="Arial"/>
                <w:color w:val="000000" w:themeColor="text1"/>
              </w:rPr>
            </w:pPr>
            <w:r w:rsidRPr="00855222">
              <w:rPr>
                <w:rFonts w:cs="Arial"/>
                <w:color w:val="000000" w:themeColor="text1"/>
              </w:rPr>
              <w:t xml:space="preserve">• Emisión de certificados </w:t>
            </w:r>
          </w:p>
          <w:p w14:paraId="33F3F633" w14:textId="77777777" w:rsidR="003A0F03" w:rsidRPr="00855222" w:rsidRDefault="003A0F03" w:rsidP="003A0F03">
            <w:pPr>
              <w:rPr>
                <w:rFonts w:cs="Arial"/>
                <w:b/>
                <w:color w:val="000000" w:themeColor="text1"/>
              </w:rPr>
            </w:pPr>
            <w:r w:rsidRPr="00855222">
              <w:rPr>
                <w:rFonts w:cs="Arial"/>
                <w:color w:val="000000" w:themeColor="text1"/>
              </w:rPr>
              <w:t xml:space="preserve">• Deberes y derechos de los ciudadanos </w:t>
            </w:r>
          </w:p>
          <w:p w14:paraId="3138DFAA" w14:textId="77777777" w:rsidR="003A0F03" w:rsidRPr="00855222" w:rsidRDefault="003A0F03" w:rsidP="003A0F03">
            <w:pPr>
              <w:rPr>
                <w:rFonts w:cs="Arial"/>
                <w:b/>
                <w:color w:val="000000" w:themeColor="text1"/>
              </w:rPr>
            </w:pPr>
          </w:p>
          <w:p w14:paraId="6DE94E21" w14:textId="77777777" w:rsidR="003A0F03" w:rsidRPr="00855222" w:rsidRDefault="003A0F03" w:rsidP="003A0F03">
            <w:pPr>
              <w:rPr>
                <w:rFonts w:cs="Arial"/>
                <w:b/>
                <w:color w:val="000000" w:themeColor="text1"/>
              </w:rPr>
            </w:pPr>
            <w:r w:rsidRPr="00855222">
              <w:rPr>
                <w:rFonts w:cs="Arial"/>
                <w:b/>
                <w:bCs/>
                <w:color w:val="000000" w:themeColor="text1"/>
              </w:rPr>
              <w:t xml:space="preserve">Habilidades </w:t>
            </w:r>
          </w:p>
          <w:p w14:paraId="2A672BDF" w14:textId="77777777" w:rsidR="003A0F03" w:rsidRPr="00855222" w:rsidRDefault="003A0F03" w:rsidP="003A0F03">
            <w:pPr>
              <w:rPr>
                <w:rFonts w:cs="Arial"/>
                <w:color w:val="000000" w:themeColor="text1"/>
              </w:rPr>
            </w:pPr>
            <w:r w:rsidRPr="00855222">
              <w:rPr>
                <w:rFonts w:cs="Arial"/>
                <w:color w:val="000000" w:themeColor="text1"/>
              </w:rPr>
              <w:t xml:space="preserve">• Proporcionar la información oral de forma adecuada para lograr la comprensión del paciente y el otorgamiento del consentimiento informado </w:t>
            </w:r>
          </w:p>
          <w:p w14:paraId="530AC26F" w14:textId="77777777" w:rsidR="003A0F03" w:rsidRPr="00855222" w:rsidRDefault="003A0F03" w:rsidP="003A0F03">
            <w:pPr>
              <w:rPr>
                <w:rFonts w:cs="Arial"/>
                <w:color w:val="000000" w:themeColor="text1"/>
              </w:rPr>
            </w:pPr>
            <w:r w:rsidRPr="00855222">
              <w:rPr>
                <w:rFonts w:cs="Arial"/>
                <w:color w:val="000000" w:themeColor="text1"/>
              </w:rPr>
              <w:t xml:space="preserve">• Utilizar adecuadamente el material impreso de consentimiento o permiso </w:t>
            </w:r>
          </w:p>
          <w:p w14:paraId="5ED1ED8C" w14:textId="77777777" w:rsidR="003A0F03" w:rsidRPr="00855222" w:rsidRDefault="003A0F03" w:rsidP="003A0F03">
            <w:pPr>
              <w:rPr>
                <w:rFonts w:cs="Arial"/>
                <w:color w:val="000000" w:themeColor="text1"/>
              </w:rPr>
            </w:pPr>
            <w:r w:rsidRPr="00855222">
              <w:rPr>
                <w:rFonts w:cs="Arial"/>
                <w:color w:val="000000" w:themeColor="text1"/>
              </w:rPr>
              <w:t xml:space="preserve">• Uso apropiado de la información clínica, evitando su difusión inapropiada </w:t>
            </w:r>
          </w:p>
          <w:p w14:paraId="3692E9CE" w14:textId="77777777" w:rsidR="003A0F03" w:rsidRPr="00855222" w:rsidRDefault="003A0F03" w:rsidP="003A0F03">
            <w:pPr>
              <w:rPr>
                <w:rFonts w:cs="Arial"/>
                <w:color w:val="000000" w:themeColor="text1"/>
              </w:rPr>
            </w:pPr>
            <w:r w:rsidRPr="00855222">
              <w:rPr>
                <w:rFonts w:cs="Arial"/>
                <w:color w:val="000000" w:themeColor="text1"/>
              </w:rPr>
              <w:t xml:space="preserve">• Adecuada cumplimentación de los certificados de defunción, certificados judiciales. </w:t>
            </w:r>
          </w:p>
          <w:p w14:paraId="3D20446D" w14:textId="77777777" w:rsidR="003A0F03" w:rsidRPr="00855222" w:rsidRDefault="003A0F03" w:rsidP="003A0F03">
            <w:pPr>
              <w:rPr>
                <w:rFonts w:cs="Arial"/>
                <w:color w:val="000000" w:themeColor="text1"/>
              </w:rPr>
            </w:pPr>
            <w:r w:rsidRPr="00855222">
              <w:rPr>
                <w:rFonts w:cs="Arial"/>
                <w:color w:val="000000" w:themeColor="text1"/>
              </w:rPr>
              <w:t xml:space="preserve">• Capacidad de consulta con otros profesionales en caso necesario por dudas legales o éticas </w:t>
            </w:r>
          </w:p>
          <w:p w14:paraId="19EDD31B" w14:textId="77777777" w:rsidR="003A0F03" w:rsidRPr="00855222" w:rsidRDefault="003A0F03" w:rsidP="003A0F03">
            <w:pPr>
              <w:rPr>
                <w:rFonts w:cs="Arial"/>
                <w:b/>
                <w:color w:val="000000" w:themeColor="text1"/>
              </w:rPr>
            </w:pPr>
          </w:p>
          <w:p w14:paraId="53C86D8D" w14:textId="77777777" w:rsidR="003A0F03" w:rsidRPr="00855222" w:rsidRDefault="003A0F03" w:rsidP="003A0F03">
            <w:pPr>
              <w:rPr>
                <w:rFonts w:cs="Arial"/>
                <w:b/>
                <w:color w:val="000000" w:themeColor="text1"/>
              </w:rPr>
            </w:pPr>
            <w:r w:rsidRPr="00855222">
              <w:rPr>
                <w:rFonts w:cs="Arial"/>
                <w:b/>
                <w:bCs/>
                <w:color w:val="000000" w:themeColor="text1"/>
              </w:rPr>
              <w:t xml:space="preserve">Actitudes </w:t>
            </w:r>
          </w:p>
          <w:p w14:paraId="4B1FA3A5" w14:textId="77777777" w:rsidR="003A0F03" w:rsidRPr="00855222" w:rsidRDefault="003A0F03" w:rsidP="003A0F03">
            <w:pPr>
              <w:rPr>
                <w:rFonts w:cs="Arial"/>
                <w:color w:val="000000" w:themeColor="text1"/>
              </w:rPr>
            </w:pPr>
            <w:r w:rsidRPr="00855222">
              <w:rPr>
                <w:rFonts w:cs="Arial"/>
                <w:color w:val="000000" w:themeColor="text1"/>
              </w:rPr>
              <w:t xml:space="preserve">• Respeto al derecho a la confidencialidad </w:t>
            </w:r>
          </w:p>
          <w:p w14:paraId="17D5E096" w14:textId="77777777" w:rsidR="003A0F03" w:rsidRPr="00855222" w:rsidRDefault="003A0F03" w:rsidP="003A0F03">
            <w:pPr>
              <w:rPr>
                <w:rFonts w:cs="Arial"/>
                <w:b/>
                <w:color w:val="000000" w:themeColor="text1"/>
              </w:rPr>
            </w:pPr>
            <w:r w:rsidRPr="00855222">
              <w:rPr>
                <w:rFonts w:cs="Arial"/>
                <w:color w:val="000000" w:themeColor="text1"/>
              </w:rPr>
              <w:t>• Respeto a las voluntades vitales</w:t>
            </w:r>
            <w:r w:rsidRPr="00855222">
              <w:rPr>
                <w:rFonts w:cs="Arial"/>
                <w:b/>
                <w:color w:val="000000" w:themeColor="text1"/>
              </w:rPr>
              <w:t xml:space="preserve"> </w:t>
            </w:r>
          </w:p>
          <w:p w14:paraId="0315A6B3" w14:textId="77777777" w:rsidR="003A0F03" w:rsidRPr="00855222" w:rsidRDefault="003A0F03" w:rsidP="003A0F03">
            <w:pPr>
              <w:rPr>
                <w:rFonts w:cs="Arial"/>
                <w:b/>
                <w:color w:val="000000" w:themeColor="text1"/>
              </w:rPr>
            </w:pPr>
          </w:p>
          <w:p w14:paraId="70A8CA16" w14:textId="77777777" w:rsidR="00BD64AF" w:rsidRPr="00855222" w:rsidRDefault="00645631" w:rsidP="00645631">
            <w:pPr>
              <w:rPr>
                <w:rFonts w:cs="Arial"/>
                <w:b/>
                <w:color w:val="000000" w:themeColor="text1"/>
              </w:rPr>
            </w:pPr>
            <w:r w:rsidRPr="00855222">
              <w:rPr>
                <w:rFonts w:cs="Arial"/>
                <w:b/>
                <w:color w:val="000000" w:themeColor="text1"/>
              </w:rPr>
              <w:t>6.</w:t>
            </w:r>
            <w:r w:rsidR="00BD64AF" w:rsidRPr="00855222">
              <w:rPr>
                <w:rFonts w:cs="Arial"/>
                <w:b/>
                <w:color w:val="000000" w:themeColor="text1"/>
              </w:rPr>
              <w:t xml:space="preserve"> AREAS DE CONOCIMIENTO, FISIOLOGIA Y PATOLOGIA</w:t>
            </w:r>
          </w:p>
          <w:p w14:paraId="165D9C84" w14:textId="77777777" w:rsidR="00BD64AF" w:rsidRPr="00855222" w:rsidRDefault="00BD64AF" w:rsidP="00645631">
            <w:pPr>
              <w:rPr>
                <w:rFonts w:cs="Arial"/>
                <w:b/>
                <w:color w:val="000000" w:themeColor="text1"/>
              </w:rPr>
            </w:pPr>
          </w:p>
          <w:p w14:paraId="204A3B5D" w14:textId="77777777" w:rsidR="00645631" w:rsidRPr="00855222" w:rsidRDefault="00645631" w:rsidP="00645631">
            <w:pPr>
              <w:rPr>
                <w:rFonts w:cs="Arial"/>
                <w:b/>
                <w:color w:val="000000" w:themeColor="text1"/>
              </w:rPr>
            </w:pPr>
            <w:r w:rsidRPr="00855222">
              <w:rPr>
                <w:rFonts w:cs="Arial"/>
                <w:b/>
                <w:bCs/>
                <w:color w:val="000000" w:themeColor="text1"/>
              </w:rPr>
              <w:t xml:space="preserve">ALTERACIONES HIPOTÁLAMO-HIPOFISARIAS Y PINEALES </w:t>
            </w:r>
          </w:p>
          <w:p w14:paraId="5AD4163B" w14:textId="77777777" w:rsidR="00645631" w:rsidRPr="00855222" w:rsidRDefault="00645631" w:rsidP="00645631">
            <w:pPr>
              <w:rPr>
                <w:rFonts w:cs="Arial"/>
                <w:b/>
                <w:color w:val="000000" w:themeColor="text1"/>
              </w:rPr>
            </w:pPr>
          </w:p>
          <w:p w14:paraId="1565BF29" w14:textId="77777777" w:rsidR="00645631" w:rsidRPr="00855222" w:rsidRDefault="00645631" w:rsidP="00645631">
            <w:pPr>
              <w:rPr>
                <w:rFonts w:cs="Arial"/>
                <w:b/>
                <w:color w:val="000000" w:themeColor="text1"/>
              </w:rPr>
            </w:pPr>
            <w:r w:rsidRPr="00855222">
              <w:rPr>
                <w:rFonts w:cs="Arial"/>
                <w:b/>
                <w:bCs/>
                <w:color w:val="000000" w:themeColor="text1"/>
              </w:rPr>
              <w:t xml:space="preserve">ENFERMEDADES TIROIDEAS </w:t>
            </w:r>
          </w:p>
          <w:p w14:paraId="7B6346AE" w14:textId="77777777" w:rsidR="00BD64AF" w:rsidRPr="00855222" w:rsidRDefault="00BD64AF" w:rsidP="00645631">
            <w:pPr>
              <w:rPr>
                <w:rFonts w:cs="Arial"/>
                <w:b/>
                <w:bCs/>
                <w:color w:val="000000" w:themeColor="text1"/>
              </w:rPr>
            </w:pPr>
          </w:p>
          <w:p w14:paraId="2A9B89A8" w14:textId="77777777" w:rsidR="00645631" w:rsidRPr="00855222" w:rsidRDefault="00645631" w:rsidP="00645631">
            <w:pPr>
              <w:rPr>
                <w:rFonts w:cs="Arial"/>
                <w:b/>
                <w:color w:val="000000" w:themeColor="text1"/>
              </w:rPr>
            </w:pPr>
            <w:r w:rsidRPr="00855222">
              <w:rPr>
                <w:rFonts w:cs="Arial"/>
                <w:b/>
                <w:bCs/>
                <w:color w:val="000000" w:themeColor="text1"/>
              </w:rPr>
              <w:t xml:space="preserve">ENFERMEDADES DE LAS GLÁNDULAS SUPRARRENALES </w:t>
            </w:r>
          </w:p>
          <w:p w14:paraId="2BFCC308" w14:textId="77777777" w:rsidR="00645631" w:rsidRPr="00855222" w:rsidRDefault="00645631" w:rsidP="00645631">
            <w:pPr>
              <w:rPr>
                <w:rFonts w:cs="Arial"/>
                <w:b/>
                <w:color w:val="000000" w:themeColor="text1"/>
              </w:rPr>
            </w:pPr>
          </w:p>
          <w:p w14:paraId="1AD2CAF2" w14:textId="77777777" w:rsidR="00645631" w:rsidRPr="00855222" w:rsidRDefault="00645631" w:rsidP="00645631">
            <w:pPr>
              <w:rPr>
                <w:rFonts w:cs="Arial"/>
                <w:b/>
                <w:color w:val="000000" w:themeColor="text1"/>
              </w:rPr>
            </w:pPr>
            <w:r w:rsidRPr="00855222">
              <w:rPr>
                <w:rFonts w:cs="Arial"/>
                <w:b/>
                <w:bCs/>
                <w:color w:val="000000" w:themeColor="text1"/>
              </w:rPr>
              <w:t xml:space="preserve">ALTERACIONES GONADALES </w:t>
            </w:r>
          </w:p>
          <w:p w14:paraId="23C072DE" w14:textId="77777777" w:rsidR="00F828FA" w:rsidRPr="00855222" w:rsidRDefault="00F828FA" w:rsidP="00645631">
            <w:pPr>
              <w:rPr>
                <w:rFonts w:cs="Arial"/>
                <w:b/>
                <w:bCs/>
                <w:color w:val="000000" w:themeColor="text1"/>
              </w:rPr>
            </w:pPr>
          </w:p>
          <w:p w14:paraId="29037708" w14:textId="77777777" w:rsidR="00645631" w:rsidRPr="00855222" w:rsidRDefault="00645631" w:rsidP="00645631">
            <w:pPr>
              <w:rPr>
                <w:rFonts w:cs="Arial"/>
                <w:b/>
                <w:color w:val="000000" w:themeColor="text1"/>
              </w:rPr>
            </w:pPr>
            <w:r w:rsidRPr="00855222">
              <w:rPr>
                <w:rFonts w:cs="Arial"/>
                <w:b/>
                <w:bCs/>
                <w:color w:val="000000" w:themeColor="text1"/>
              </w:rPr>
              <w:t xml:space="preserve">ALTERACIONES DE LAS GLÁNDULAS PARATIROIDEAS Y DEL METABOLISMO MINERAL </w:t>
            </w:r>
          </w:p>
          <w:p w14:paraId="04FA3338" w14:textId="77777777" w:rsidR="00645631" w:rsidRPr="00855222" w:rsidRDefault="00645631" w:rsidP="00645631">
            <w:pPr>
              <w:rPr>
                <w:rFonts w:cs="Arial"/>
                <w:b/>
                <w:color w:val="000000" w:themeColor="text1"/>
              </w:rPr>
            </w:pPr>
          </w:p>
          <w:p w14:paraId="0D8B9F7F" w14:textId="666AB7F6" w:rsidR="00645631" w:rsidRPr="00855222" w:rsidRDefault="00645631" w:rsidP="00645631">
            <w:pPr>
              <w:rPr>
                <w:rFonts w:cs="Arial"/>
                <w:b/>
                <w:bCs/>
                <w:color w:val="000000" w:themeColor="text1"/>
              </w:rPr>
            </w:pPr>
            <w:r w:rsidRPr="00855222">
              <w:rPr>
                <w:rFonts w:cs="Arial"/>
                <w:b/>
                <w:bCs/>
                <w:color w:val="000000" w:themeColor="text1"/>
              </w:rPr>
              <w:t xml:space="preserve">SECRECIÓN HORMONAL ECTÓPICA, NEOPLASIA ENDOCRINA MÚLTIPLE (MEN) Y ALTERACIONES DEL SISTEMA ENDOCRINO DIFUSO </w:t>
            </w:r>
          </w:p>
          <w:p w14:paraId="27204DA2" w14:textId="1D4EFD98" w:rsidR="00D32740" w:rsidRPr="00855222" w:rsidRDefault="00D32740" w:rsidP="00645631">
            <w:pPr>
              <w:rPr>
                <w:rFonts w:cs="Arial"/>
                <w:b/>
                <w:bCs/>
                <w:color w:val="000000" w:themeColor="text1"/>
              </w:rPr>
            </w:pPr>
          </w:p>
          <w:p w14:paraId="7A637D77" w14:textId="60D28CCA" w:rsidR="00D32740" w:rsidRPr="00855222" w:rsidRDefault="00D32740" w:rsidP="00645631">
            <w:pPr>
              <w:rPr>
                <w:rFonts w:cs="Arial"/>
                <w:b/>
                <w:color w:val="000000" w:themeColor="text1"/>
              </w:rPr>
            </w:pPr>
            <w:r w:rsidRPr="00855222">
              <w:rPr>
                <w:rFonts w:cs="Arial"/>
                <w:b/>
                <w:color w:val="000000" w:themeColor="text1"/>
              </w:rPr>
              <w:t>TRANSEXUALIDAD Y MEDICINA TRANSGÉNERO</w:t>
            </w:r>
          </w:p>
          <w:p w14:paraId="40728ECC" w14:textId="77777777" w:rsidR="00645631" w:rsidRPr="00855222" w:rsidRDefault="00645631" w:rsidP="00645631">
            <w:pPr>
              <w:rPr>
                <w:rFonts w:cs="Arial"/>
                <w:b/>
                <w:color w:val="000000" w:themeColor="text1"/>
              </w:rPr>
            </w:pPr>
          </w:p>
          <w:p w14:paraId="05DD02C7" w14:textId="77777777" w:rsidR="00645631" w:rsidRPr="00855222" w:rsidRDefault="00645631" w:rsidP="00645631">
            <w:pPr>
              <w:rPr>
                <w:rFonts w:cs="Arial"/>
                <w:b/>
                <w:color w:val="000000" w:themeColor="text1"/>
              </w:rPr>
            </w:pPr>
            <w:r w:rsidRPr="00855222">
              <w:rPr>
                <w:rFonts w:cs="Arial"/>
                <w:b/>
                <w:bCs/>
                <w:color w:val="000000" w:themeColor="text1"/>
              </w:rPr>
              <w:t xml:space="preserve">SÍNDROME PLURIGLANDULAR AUTOINMUNE </w:t>
            </w:r>
          </w:p>
          <w:p w14:paraId="0AC03788" w14:textId="77777777" w:rsidR="00645631" w:rsidRPr="00855222" w:rsidRDefault="00645631" w:rsidP="00645631">
            <w:pPr>
              <w:rPr>
                <w:rFonts w:cs="Arial"/>
                <w:b/>
                <w:color w:val="000000" w:themeColor="text1"/>
              </w:rPr>
            </w:pPr>
          </w:p>
          <w:p w14:paraId="0B1F0878" w14:textId="77777777" w:rsidR="00645631" w:rsidRPr="00855222" w:rsidRDefault="00645631" w:rsidP="00645631">
            <w:pPr>
              <w:rPr>
                <w:rFonts w:cs="Arial"/>
                <w:b/>
                <w:color w:val="000000" w:themeColor="text1"/>
              </w:rPr>
            </w:pPr>
            <w:r w:rsidRPr="00855222">
              <w:rPr>
                <w:rFonts w:cs="Arial"/>
                <w:b/>
                <w:bCs/>
                <w:color w:val="000000" w:themeColor="text1"/>
              </w:rPr>
              <w:t xml:space="preserve">HIPOGLUCEMIAS </w:t>
            </w:r>
          </w:p>
          <w:p w14:paraId="40948F94" w14:textId="77777777" w:rsidR="00645631" w:rsidRPr="00855222" w:rsidRDefault="00645631" w:rsidP="00645631">
            <w:pPr>
              <w:rPr>
                <w:rFonts w:cs="Arial"/>
                <w:b/>
                <w:color w:val="000000" w:themeColor="text1"/>
              </w:rPr>
            </w:pPr>
          </w:p>
          <w:p w14:paraId="1E54EC25" w14:textId="77777777" w:rsidR="00645631" w:rsidRPr="00855222" w:rsidRDefault="00645631" w:rsidP="00645631">
            <w:pPr>
              <w:rPr>
                <w:rFonts w:cs="Arial"/>
                <w:b/>
                <w:color w:val="000000" w:themeColor="text1"/>
              </w:rPr>
            </w:pPr>
            <w:r w:rsidRPr="00855222">
              <w:rPr>
                <w:rFonts w:cs="Arial"/>
                <w:b/>
                <w:bCs/>
                <w:color w:val="000000" w:themeColor="text1"/>
              </w:rPr>
              <w:t xml:space="preserve">SÍNDROME METABÓLICO. FACTORES DE RIESGO CARDIOVASCULAR </w:t>
            </w:r>
          </w:p>
          <w:p w14:paraId="3AF416F1" w14:textId="77777777" w:rsidR="00645631" w:rsidRPr="00855222" w:rsidRDefault="00645631" w:rsidP="00645631">
            <w:pPr>
              <w:rPr>
                <w:rFonts w:cs="Arial"/>
                <w:b/>
                <w:color w:val="000000" w:themeColor="text1"/>
              </w:rPr>
            </w:pPr>
          </w:p>
          <w:p w14:paraId="4120EAAD" w14:textId="77777777" w:rsidR="00645631" w:rsidRPr="00855222" w:rsidRDefault="00645631" w:rsidP="00645631">
            <w:pPr>
              <w:rPr>
                <w:rFonts w:cs="Arial"/>
                <w:b/>
                <w:color w:val="000000" w:themeColor="text1"/>
              </w:rPr>
            </w:pPr>
            <w:r w:rsidRPr="00855222">
              <w:rPr>
                <w:rFonts w:cs="Arial"/>
                <w:b/>
                <w:bCs/>
                <w:color w:val="000000" w:themeColor="text1"/>
              </w:rPr>
              <w:t xml:space="preserve">DIABETES </w:t>
            </w:r>
          </w:p>
          <w:p w14:paraId="26D7C17F" w14:textId="77777777" w:rsidR="00BA0CBF" w:rsidRPr="00855222" w:rsidRDefault="00BA0CBF" w:rsidP="00645631">
            <w:pPr>
              <w:rPr>
                <w:rFonts w:cs="Arial"/>
                <w:b/>
                <w:bCs/>
                <w:color w:val="000000" w:themeColor="text1"/>
              </w:rPr>
            </w:pPr>
          </w:p>
          <w:p w14:paraId="3E26E606" w14:textId="77777777" w:rsidR="00645631" w:rsidRPr="00855222" w:rsidRDefault="00645631" w:rsidP="00645631">
            <w:pPr>
              <w:rPr>
                <w:rFonts w:cs="Arial"/>
                <w:b/>
                <w:color w:val="000000" w:themeColor="text1"/>
              </w:rPr>
            </w:pPr>
            <w:r w:rsidRPr="00855222">
              <w:rPr>
                <w:rFonts w:cs="Arial"/>
                <w:b/>
                <w:bCs/>
                <w:color w:val="000000" w:themeColor="text1"/>
              </w:rPr>
              <w:t xml:space="preserve">OBESIDAD </w:t>
            </w:r>
          </w:p>
          <w:p w14:paraId="7553598E" w14:textId="77777777" w:rsidR="00BA0CBF" w:rsidRPr="00855222" w:rsidRDefault="00BA0CBF" w:rsidP="00645631">
            <w:pPr>
              <w:rPr>
                <w:rFonts w:cs="Arial"/>
                <w:b/>
                <w:bCs/>
                <w:color w:val="000000" w:themeColor="text1"/>
              </w:rPr>
            </w:pPr>
          </w:p>
          <w:p w14:paraId="199F9393" w14:textId="77777777" w:rsidR="00645631" w:rsidRPr="00855222" w:rsidRDefault="00645631" w:rsidP="00645631">
            <w:pPr>
              <w:rPr>
                <w:rFonts w:cs="Arial"/>
                <w:b/>
                <w:color w:val="000000" w:themeColor="text1"/>
              </w:rPr>
            </w:pPr>
            <w:r w:rsidRPr="00855222">
              <w:rPr>
                <w:rFonts w:cs="Arial"/>
                <w:b/>
                <w:bCs/>
                <w:color w:val="000000" w:themeColor="text1"/>
              </w:rPr>
              <w:t xml:space="preserve">TRASTORNOS DE LA CONDUCTA ALIMENTARIA </w:t>
            </w:r>
          </w:p>
          <w:p w14:paraId="19ED32F7" w14:textId="77777777" w:rsidR="00645631" w:rsidRPr="00855222" w:rsidRDefault="00645631" w:rsidP="00645631">
            <w:pPr>
              <w:rPr>
                <w:rFonts w:cs="Arial"/>
                <w:b/>
                <w:color w:val="000000" w:themeColor="text1"/>
              </w:rPr>
            </w:pPr>
          </w:p>
          <w:p w14:paraId="48BBB369" w14:textId="77777777" w:rsidR="00DE4476" w:rsidRPr="00855222" w:rsidRDefault="00DE4476" w:rsidP="00645631">
            <w:pPr>
              <w:rPr>
                <w:rFonts w:cs="Arial"/>
                <w:b/>
                <w:bCs/>
                <w:color w:val="000000" w:themeColor="text1"/>
              </w:rPr>
            </w:pPr>
            <w:r w:rsidRPr="00855222">
              <w:rPr>
                <w:rFonts w:cs="Arial"/>
                <w:b/>
                <w:bCs/>
                <w:color w:val="000000" w:themeColor="text1"/>
              </w:rPr>
              <w:t xml:space="preserve">DESNUTRICIÓN </w:t>
            </w:r>
          </w:p>
          <w:p w14:paraId="6DD4A5BE" w14:textId="77777777" w:rsidR="00DE4476" w:rsidRPr="00855222" w:rsidRDefault="00DE4476" w:rsidP="00645631">
            <w:pPr>
              <w:rPr>
                <w:rFonts w:cs="Arial"/>
                <w:b/>
                <w:bCs/>
                <w:color w:val="000000" w:themeColor="text1"/>
              </w:rPr>
            </w:pPr>
          </w:p>
          <w:p w14:paraId="3BC8E8ED" w14:textId="2D2478C3" w:rsidR="00645631" w:rsidRPr="00855222" w:rsidRDefault="00DE4476" w:rsidP="00645631">
            <w:pPr>
              <w:rPr>
                <w:rFonts w:cs="Arial"/>
                <w:b/>
                <w:color w:val="000000" w:themeColor="text1"/>
              </w:rPr>
            </w:pPr>
            <w:r w:rsidRPr="00855222">
              <w:rPr>
                <w:rFonts w:cs="Arial"/>
                <w:b/>
                <w:bCs/>
                <w:color w:val="000000" w:themeColor="text1"/>
              </w:rPr>
              <w:t>SOPORTE NUTRICIONAL ARTIFICIAL</w:t>
            </w:r>
            <w:r w:rsidR="00645631" w:rsidRPr="00855222">
              <w:rPr>
                <w:rFonts w:cs="Arial"/>
                <w:b/>
                <w:bCs/>
                <w:color w:val="000000" w:themeColor="text1"/>
              </w:rPr>
              <w:t xml:space="preserve"> </w:t>
            </w:r>
            <w:r w:rsidRPr="00855222">
              <w:rPr>
                <w:rFonts w:cs="Arial"/>
                <w:b/>
                <w:bCs/>
                <w:color w:val="000000" w:themeColor="text1"/>
              </w:rPr>
              <w:t>ORAL, ENTERAL Y PARENTERAL</w:t>
            </w:r>
          </w:p>
          <w:p w14:paraId="259C929B" w14:textId="77777777" w:rsidR="00645631" w:rsidRPr="00855222" w:rsidRDefault="00645631" w:rsidP="00645631">
            <w:pPr>
              <w:rPr>
                <w:rFonts w:cs="Arial"/>
                <w:b/>
                <w:color w:val="000000" w:themeColor="text1"/>
              </w:rPr>
            </w:pPr>
          </w:p>
          <w:p w14:paraId="02B11B3B" w14:textId="77777777" w:rsidR="00645631" w:rsidRPr="00855222" w:rsidRDefault="00645631" w:rsidP="00645631">
            <w:pPr>
              <w:rPr>
                <w:rFonts w:cs="Arial"/>
                <w:b/>
                <w:color w:val="000000" w:themeColor="text1"/>
              </w:rPr>
            </w:pPr>
            <w:r w:rsidRPr="00855222">
              <w:rPr>
                <w:rFonts w:cs="Arial"/>
                <w:b/>
                <w:bCs/>
                <w:color w:val="000000" w:themeColor="text1"/>
              </w:rPr>
              <w:t xml:space="preserve">TRASTORNOS DEL METABOLISMO LIPÍDICO </w:t>
            </w:r>
          </w:p>
          <w:p w14:paraId="5F6E4E85" w14:textId="77777777" w:rsidR="00F828FA" w:rsidRPr="00855222" w:rsidRDefault="00F828FA" w:rsidP="007A713C">
            <w:pPr>
              <w:rPr>
                <w:rFonts w:cs="Arial"/>
                <w:b/>
                <w:bCs/>
                <w:color w:val="000000" w:themeColor="text1"/>
              </w:rPr>
            </w:pPr>
          </w:p>
          <w:p w14:paraId="25C724FA" w14:textId="77777777" w:rsidR="007A713C" w:rsidRPr="00855222" w:rsidRDefault="00645631" w:rsidP="007A713C">
            <w:pPr>
              <w:rPr>
                <w:rFonts w:cs="Arial"/>
                <w:color w:val="000000" w:themeColor="text1"/>
              </w:rPr>
            </w:pPr>
            <w:r w:rsidRPr="00855222">
              <w:rPr>
                <w:rFonts w:cs="Arial"/>
                <w:b/>
                <w:bCs/>
                <w:color w:val="000000" w:themeColor="text1"/>
              </w:rPr>
              <w:t xml:space="preserve">Mapa de Competencias </w:t>
            </w:r>
            <w:r w:rsidR="007A713C" w:rsidRPr="00855222">
              <w:rPr>
                <w:rFonts w:cs="Arial"/>
                <w:color w:val="000000" w:themeColor="text1"/>
              </w:rPr>
              <w:t>vinculadas con niveles de habilidad y responsabilidad: La capacidad o habilidad para realizar determinados actos médicos, instrumentales o quirúrgicos, guarda relación con el nivel de conocimientos, experiencia y responsabilidad progresiva del residente según los siguientes niveles:</w:t>
            </w:r>
          </w:p>
          <w:p w14:paraId="63E26170" w14:textId="77777777" w:rsidR="007A713C" w:rsidRPr="00855222" w:rsidRDefault="007A713C" w:rsidP="007A713C">
            <w:pPr>
              <w:rPr>
                <w:rFonts w:cs="Arial"/>
                <w:color w:val="000000" w:themeColor="text1"/>
              </w:rPr>
            </w:pPr>
            <w:r w:rsidRPr="00855222">
              <w:rPr>
                <w:rFonts w:cs="Arial"/>
                <w:color w:val="000000" w:themeColor="text1"/>
              </w:rPr>
              <w:t>Nivel 1. Las habilidades adquiridas permiten al médico residente llevar a cabo actuaciones de manera independiente, sin necesidad de autorización directa. Por lo tanto, el residente ejecuta y después informa.</w:t>
            </w:r>
          </w:p>
          <w:p w14:paraId="7EC0DEA0" w14:textId="77777777" w:rsidR="007A713C" w:rsidRPr="00855222" w:rsidRDefault="007A713C" w:rsidP="007A713C">
            <w:pPr>
              <w:rPr>
                <w:rFonts w:cs="Arial"/>
                <w:color w:val="000000" w:themeColor="text1"/>
              </w:rPr>
            </w:pPr>
            <w:r w:rsidRPr="00855222">
              <w:rPr>
                <w:rFonts w:cs="Arial"/>
                <w:color w:val="000000" w:themeColor="text1"/>
              </w:rPr>
              <w:lastRenderedPageBreak/>
              <w:t xml:space="preserve">Nivel 2. El residente tiene un extenso </w:t>
            </w:r>
            <w:proofErr w:type="gramStart"/>
            <w:r w:rsidRPr="00855222">
              <w:rPr>
                <w:rFonts w:cs="Arial"/>
                <w:color w:val="000000" w:themeColor="text1"/>
              </w:rPr>
              <w:t>conocimiento</w:t>
            </w:r>
            <w:proofErr w:type="gramEnd"/>
            <w:r w:rsidRPr="00855222">
              <w:rPr>
                <w:rFonts w:cs="Arial"/>
                <w:color w:val="000000" w:themeColor="text1"/>
              </w:rPr>
              <w:t xml:space="preserve"> pero no alcanza la suficiente experiencia para hacer un tratamiento completo de forma independiente, por lo que estas actividades deben realizarse bajo supervisión del tutor o personal sanitario del centro/servicio.</w:t>
            </w:r>
          </w:p>
          <w:p w14:paraId="48299144" w14:textId="77777777" w:rsidR="00F828FA" w:rsidRPr="00855222" w:rsidRDefault="007A713C" w:rsidP="007A713C">
            <w:pPr>
              <w:rPr>
                <w:rFonts w:cs="Arial"/>
                <w:color w:val="000000" w:themeColor="text1"/>
              </w:rPr>
            </w:pPr>
            <w:r w:rsidRPr="00855222">
              <w:rPr>
                <w:rFonts w:cs="Arial"/>
                <w:color w:val="000000" w:themeColor="text1"/>
              </w:rPr>
              <w:t>Nivel 3. El médico residente ha visto o asistido a determinadas actuaciones de las que sólo tiene un conocimiento teórico, por lo que estas actividades son llevadas a cabo por personal sanitario del centro/servicio y observadas/asistidas en su ejecución por el médico residente.</w:t>
            </w:r>
          </w:p>
          <w:p w14:paraId="7DB6C254" w14:textId="77777777" w:rsidR="00F828FA" w:rsidRPr="00855222" w:rsidRDefault="00F828FA" w:rsidP="007A713C">
            <w:pPr>
              <w:rPr>
                <w:rFonts w:cs="Arial"/>
                <w:color w:val="000000" w:themeColor="text1"/>
              </w:rPr>
            </w:pPr>
          </w:p>
          <w:tbl>
            <w:tblPr>
              <w:tblW w:w="0" w:type="auto"/>
              <w:tblInd w:w="62" w:type="dxa"/>
              <w:tblBorders>
                <w:top w:val="nil"/>
                <w:left w:val="nil"/>
                <w:bottom w:val="nil"/>
                <w:right w:val="nil"/>
              </w:tblBorders>
              <w:tblLook w:val="0000" w:firstRow="0" w:lastRow="0" w:firstColumn="0" w:lastColumn="0" w:noHBand="0" w:noVBand="0"/>
            </w:tblPr>
            <w:tblGrid>
              <w:gridCol w:w="11066"/>
              <w:gridCol w:w="523"/>
              <w:gridCol w:w="523"/>
              <w:gridCol w:w="523"/>
              <w:gridCol w:w="523"/>
            </w:tblGrid>
            <w:tr w:rsidR="00855222" w:rsidRPr="00855222" w14:paraId="4FF0A9CD" w14:textId="77777777" w:rsidTr="001619B4">
              <w:trPr>
                <w:trHeight w:val="144"/>
              </w:trPr>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674A0E8B" w14:textId="77777777" w:rsidR="008C507C" w:rsidRPr="00855222" w:rsidRDefault="008C507C" w:rsidP="00645631">
                  <w:pPr>
                    <w:rPr>
                      <w:rFonts w:cs="Arial"/>
                      <w:b/>
                      <w:color w:val="000000" w:themeColor="text1"/>
                    </w:rPr>
                  </w:pPr>
                  <w:r w:rsidRPr="00855222">
                    <w:rPr>
                      <w:rFonts w:cs="Arial"/>
                      <w:b/>
                      <w:color w:val="000000" w:themeColor="text1"/>
                    </w:rPr>
                    <w:t xml:space="preserve">Conocimientos/Habilidades Responsabilidad </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1F1CD86B" w14:textId="77777777" w:rsidR="008C507C" w:rsidRPr="00855222" w:rsidRDefault="008C507C" w:rsidP="00645631">
                  <w:pPr>
                    <w:rPr>
                      <w:rFonts w:cs="Arial"/>
                      <w:b/>
                      <w:color w:val="000000" w:themeColor="text1"/>
                    </w:rPr>
                  </w:pPr>
                  <w:r w:rsidRPr="00855222">
                    <w:rPr>
                      <w:rFonts w:cs="Arial"/>
                      <w:b/>
                      <w:color w:val="000000" w:themeColor="text1"/>
                    </w:rPr>
                    <w:t xml:space="preserve">R1 </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30A74642" w14:textId="77777777" w:rsidR="008C507C" w:rsidRPr="00855222" w:rsidRDefault="008C507C" w:rsidP="00645631">
                  <w:pPr>
                    <w:rPr>
                      <w:rFonts w:cs="Arial"/>
                      <w:b/>
                      <w:color w:val="000000" w:themeColor="text1"/>
                    </w:rPr>
                  </w:pPr>
                  <w:r w:rsidRPr="00855222">
                    <w:rPr>
                      <w:rFonts w:cs="Arial"/>
                      <w:b/>
                      <w:color w:val="000000" w:themeColor="text1"/>
                    </w:rPr>
                    <w:t>R2</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1C3F0D19" w14:textId="77777777" w:rsidR="008C507C" w:rsidRPr="00855222" w:rsidRDefault="008C507C" w:rsidP="00645631">
                  <w:pPr>
                    <w:rPr>
                      <w:rFonts w:cs="Arial"/>
                      <w:b/>
                      <w:color w:val="000000" w:themeColor="text1"/>
                    </w:rPr>
                  </w:pPr>
                  <w:r w:rsidRPr="00855222">
                    <w:rPr>
                      <w:rFonts w:cs="Arial"/>
                      <w:b/>
                      <w:color w:val="000000" w:themeColor="text1"/>
                    </w:rPr>
                    <w:t xml:space="preserve">R3 </w:t>
                  </w:r>
                </w:p>
              </w:tc>
              <w:tc>
                <w:tcPr>
                  <w:tcW w:w="0" w:type="auto"/>
                  <w:tcBorders>
                    <w:top w:val="single" w:sz="8" w:space="0" w:color="000000"/>
                    <w:left w:val="single" w:sz="8" w:space="0" w:color="000000"/>
                    <w:bottom w:val="single" w:sz="8" w:space="0" w:color="000000"/>
                    <w:right w:val="single" w:sz="8" w:space="0" w:color="000000"/>
                  </w:tcBorders>
                  <w:shd w:val="clear" w:color="auto" w:fill="E6E6E6"/>
                </w:tcPr>
                <w:p w14:paraId="39E6379F" w14:textId="77777777" w:rsidR="008C507C" w:rsidRPr="00855222" w:rsidRDefault="008C507C" w:rsidP="00645631">
                  <w:pPr>
                    <w:rPr>
                      <w:rFonts w:cs="Arial"/>
                      <w:b/>
                      <w:color w:val="000000" w:themeColor="text1"/>
                    </w:rPr>
                  </w:pPr>
                  <w:r w:rsidRPr="00855222">
                    <w:rPr>
                      <w:rFonts w:cs="Arial"/>
                      <w:b/>
                      <w:color w:val="000000" w:themeColor="text1"/>
                    </w:rPr>
                    <w:t xml:space="preserve">R4 </w:t>
                  </w:r>
                </w:p>
              </w:tc>
            </w:tr>
            <w:tr w:rsidR="00855222" w:rsidRPr="00855222" w14:paraId="049EA1E9" w14:textId="77777777">
              <w:trPr>
                <w:trHeight w:val="397"/>
              </w:trPr>
              <w:tc>
                <w:tcPr>
                  <w:tcW w:w="0" w:type="auto"/>
                  <w:tcBorders>
                    <w:top w:val="single" w:sz="8" w:space="0" w:color="000000"/>
                    <w:left w:val="single" w:sz="8" w:space="0" w:color="000000"/>
                    <w:bottom w:val="single" w:sz="8" w:space="0" w:color="000000"/>
                    <w:right w:val="single" w:sz="8" w:space="0" w:color="000000"/>
                  </w:tcBorders>
                </w:tcPr>
                <w:p w14:paraId="5EAEEB8C" w14:textId="77777777" w:rsidR="00645631" w:rsidRPr="00855222" w:rsidRDefault="00645631" w:rsidP="00645631">
                  <w:pPr>
                    <w:rPr>
                      <w:rFonts w:cs="Arial"/>
                      <w:b/>
                      <w:color w:val="000000" w:themeColor="text1"/>
                    </w:rPr>
                  </w:pPr>
                  <w:r w:rsidRPr="00855222">
                    <w:rPr>
                      <w:rFonts w:cs="Arial"/>
                      <w:b/>
                      <w:color w:val="000000" w:themeColor="text1"/>
                    </w:rPr>
                    <w:t xml:space="preserve">Conocimientos teóricos de la epidemiología, patogenia, fisiopatología, diagnóstico, tratamiento, rehabilitación y prevención </w:t>
                  </w:r>
                </w:p>
              </w:tc>
              <w:tc>
                <w:tcPr>
                  <w:tcW w:w="0" w:type="auto"/>
                  <w:tcBorders>
                    <w:top w:val="single" w:sz="8" w:space="0" w:color="000000"/>
                    <w:left w:val="single" w:sz="8" w:space="0" w:color="000000"/>
                    <w:bottom w:val="single" w:sz="8" w:space="0" w:color="000000"/>
                    <w:right w:val="single" w:sz="8" w:space="0" w:color="000000"/>
                  </w:tcBorders>
                </w:tcPr>
                <w:p w14:paraId="778F3E09"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4D4BD9DA"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71F1605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54095214"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6B94DBC9" w14:textId="77777777">
              <w:trPr>
                <w:trHeight w:val="547"/>
              </w:trPr>
              <w:tc>
                <w:tcPr>
                  <w:tcW w:w="0" w:type="auto"/>
                  <w:tcBorders>
                    <w:top w:val="single" w:sz="8" w:space="0" w:color="000000"/>
                    <w:left w:val="single" w:sz="8" w:space="0" w:color="000000"/>
                    <w:bottom w:val="single" w:sz="8" w:space="0" w:color="000000"/>
                    <w:right w:val="single" w:sz="8" w:space="0" w:color="000000"/>
                  </w:tcBorders>
                </w:tcPr>
                <w:p w14:paraId="54B6168C" w14:textId="77777777" w:rsidR="00645631" w:rsidRPr="00855222" w:rsidRDefault="00645631" w:rsidP="00645631">
                  <w:pPr>
                    <w:rPr>
                      <w:rFonts w:cs="Arial"/>
                      <w:b/>
                      <w:color w:val="000000" w:themeColor="text1"/>
                    </w:rPr>
                  </w:pPr>
                  <w:r w:rsidRPr="00855222">
                    <w:rPr>
                      <w:rFonts w:cs="Arial"/>
                      <w:b/>
                      <w:color w:val="000000" w:themeColor="text1"/>
                    </w:rPr>
                    <w:t xml:space="preserve">Exploraciones clínicas: </w:t>
                  </w:r>
                </w:p>
                <w:p w14:paraId="688BEDD2" w14:textId="77777777" w:rsidR="00645631" w:rsidRPr="00855222" w:rsidRDefault="00645631" w:rsidP="00645631">
                  <w:pPr>
                    <w:rPr>
                      <w:rFonts w:cs="Arial"/>
                      <w:b/>
                      <w:color w:val="000000" w:themeColor="text1"/>
                    </w:rPr>
                  </w:pPr>
                  <w:r w:rsidRPr="00855222">
                    <w:rPr>
                      <w:rFonts w:cs="Arial"/>
                      <w:b/>
                      <w:color w:val="000000" w:themeColor="text1"/>
                    </w:rPr>
                    <w:t xml:space="preserve">• Exploración neurológica </w:t>
                  </w:r>
                </w:p>
                <w:p w14:paraId="5B2F7FE2" w14:textId="77777777" w:rsidR="00645631" w:rsidRPr="00855222" w:rsidRDefault="00645631" w:rsidP="00645631">
                  <w:pPr>
                    <w:rPr>
                      <w:rFonts w:cs="Arial"/>
                      <w:b/>
                      <w:color w:val="000000" w:themeColor="text1"/>
                    </w:rPr>
                  </w:pPr>
                  <w:r w:rsidRPr="00855222">
                    <w:rPr>
                      <w:rFonts w:cs="Arial"/>
                      <w:b/>
                      <w:color w:val="000000" w:themeColor="text1"/>
                    </w:rPr>
                    <w:t xml:space="preserve">• Fondo de ojo </w:t>
                  </w:r>
                </w:p>
                <w:p w14:paraId="4849DED6" w14:textId="77777777" w:rsidR="00645631" w:rsidRPr="00855222" w:rsidRDefault="00645631" w:rsidP="00645631">
                  <w:pPr>
                    <w:rPr>
                      <w:rFonts w:cs="Arial"/>
                      <w:b/>
                      <w:color w:val="000000" w:themeColor="text1"/>
                    </w:rPr>
                  </w:pPr>
                  <w:r w:rsidRPr="00855222">
                    <w:rPr>
                      <w:rFonts w:cs="Arial"/>
                      <w:b/>
                      <w:color w:val="000000" w:themeColor="text1"/>
                    </w:rPr>
                    <w:t xml:space="preserve">• Valoración antropométrica </w:t>
                  </w:r>
                </w:p>
                <w:p w14:paraId="54F69A7F" w14:textId="77777777" w:rsidR="00645631" w:rsidRPr="00855222" w:rsidRDefault="00645631" w:rsidP="00645631">
                  <w:pPr>
                    <w:rPr>
                      <w:rFonts w:cs="Arial"/>
                      <w:b/>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Pr>
                <w:p w14:paraId="1391E36A" w14:textId="77777777" w:rsidR="00274EE4" w:rsidRPr="00855222" w:rsidRDefault="00274EE4" w:rsidP="00645631">
                  <w:pPr>
                    <w:rPr>
                      <w:rFonts w:cs="Arial"/>
                      <w:b/>
                      <w:color w:val="000000" w:themeColor="text1"/>
                    </w:rPr>
                  </w:pPr>
                </w:p>
                <w:p w14:paraId="5ECE14D9"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2302C3A4"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3C18394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085941D1" w14:textId="77777777" w:rsidR="00274EE4" w:rsidRPr="00855222" w:rsidRDefault="00274EE4" w:rsidP="00645631">
                  <w:pPr>
                    <w:rPr>
                      <w:rFonts w:cs="Arial"/>
                      <w:b/>
                      <w:color w:val="000000" w:themeColor="text1"/>
                    </w:rPr>
                  </w:pPr>
                </w:p>
                <w:p w14:paraId="633EA22D"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74E07B7A"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62EDDD1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5A46EF27" w14:textId="77777777" w:rsidR="00274EE4" w:rsidRPr="00855222" w:rsidRDefault="00274EE4" w:rsidP="00645631">
                  <w:pPr>
                    <w:rPr>
                      <w:rFonts w:cs="Arial"/>
                      <w:b/>
                      <w:color w:val="000000" w:themeColor="text1"/>
                    </w:rPr>
                  </w:pPr>
                </w:p>
                <w:p w14:paraId="6E518F6B"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49F7FD6C"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49C1F45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30C6D0B2" w14:textId="77777777" w:rsidR="00274EE4" w:rsidRPr="00855222" w:rsidRDefault="00274EE4" w:rsidP="00645631">
                  <w:pPr>
                    <w:rPr>
                      <w:rFonts w:cs="Arial"/>
                      <w:b/>
                      <w:color w:val="000000" w:themeColor="text1"/>
                    </w:rPr>
                  </w:pPr>
                </w:p>
                <w:p w14:paraId="56410D8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18B0340F"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3AC9D248"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3A26E7FC"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48C0A0BC" w14:textId="77777777" w:rsidR="00645631" w:rsidRPr="00855222" w:rsidRDefault="00645631" w:rsidP="00645631">
                  <w:pPr>
                    <w:rPr>
                      <w:rFonts w:cs="Arial"/>
                      <w:b/>
                      <w:color w:val="000000" w:themeColor="text1"/>
                    </w:rPr>
                  </w:pPr>
                  <w:r w:rsidRPr="00855222">
                    <w:rPr>
                      <w:rFonts w:cs="Arial"/>
                      <w:b/>
                      <w:color w:val="000000" w:themeColor="text1"/>
                    </w:rPr>
                    <w:t xml:space="preserve">Métodos de determinación hormonal </w:t>
                  </w:r>
                </w:p>
              </w:tc>
              <w:tc>
                <w:tcPr>
                  <w:tcW w:w="0" w:type="auto"/>
                  <w:tcBorders>
                    <w:top w:val="single" w:sz="8" w:space="0" w:color="000000"/>
                    <w:left w:val="single" w:sz="8" w:space="0" w:color="000000"/>
                    <w:bottom w:val="single" w:sz="8" w:space="0" w:color="000000"/>
                    <w:right w:val="single" w:sz="8" w:space="0" w:color="000000"/>
                  </w:tcBorders>
                </w:tcPr>
                <w:p w14:paraId="20E329BC"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45C4D82E"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2BA6301C"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21905C05"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2B5D1973" w14:textId="77777777">
              <w:trPr>
                <w:trHeight w:val="673"/>
              </w:trPr>
              <w:tc>
                <w:tcPr>
                  <w:tcW w:w="0" w:type="auto"/>
                  <w:tcBorders>
                    <w:top w:val="single" w:sz="8" w:space="0" w:color="000000"/>
                    <w:left w:val="single" w:sz="8" w:space="0" w:color="000000"/>
                    <w:bottom w:val="single" w:sz="8" w:space="0" w:color="000000"/>
                    <w:right w:val="single" w:sz="8" w:space="0" w:color="000000"/>
                  </w:tcBorders>
                </w:tcPr>
                <w:p w14:paraId="019E82EC" w14:textId="77777777" w:rsidR="00645631" w:rsidRPr="00855222" w:rsidRDefault="00645631" w:rsidP="00645631">
                  <w:pPr>
                    <w:rPr>
                      <w:rFonts w:cs="Arial"/>
                      <w:b/>
                      <w:color w:val="000000" w:themeColor="text1"/>
                    </w:rPr>
                  </w:pPr>
                  <w:r w:rsidRPr="00855222">
                    <w:rPr>
                      <w:rFonts w:cs="Arial"/>
                      <w:b/>
                      <w:color w:val="000000" w:themeColor="text1"/>
                    </w:rPr>
                    <w:t xml:space="preserve">Pruebas Diagnósticas Complementarias </w:t>
                  </w:r>
                </w:p>
                <w:p w14:paraId="39113914" w14:textId="77777777" w:rsidR="00645631" w:rsidRPr="00855222" w:rsidRDefault="00645631" w:rsidP="00645631">
                  <w:pPr>
                    <w:rPr>
                      <w:rFonts w:cs="Arial"/>
                      <w:b/>
                      <w:color w:val="000000" w:themeColor="text1"/>
                    </w:rPr>
                  </w:pPr>
                  <w:r w:rsidRPr="00855222">
                    <w:rPr>
                      <w:rFonts w:cs="Arial"/>
                      <w:b/>
                      <w:color w:val="000000" w:themeColor="text1"/>
                    </w:rPr>
                    <w:t xml:space="preserve">• PAAF y citología tiroidea </w:t>
                  </w:r>
                </w:p>
                <w:p w14:paraId="64C78796" w14:textId="77777777" w:rsidR="00645631" w:rsidRPr="00855222" w:rsidRDefault="00645631" w:rsidP="00645631">
                  <w:pPr>
                    <w:rPr>
                      <w:rFonts w:cs="Arial"/>
                      <w:b/>
                      <w:color w:val="000000" w:themeColor="text1"/>
                    </w:rPr>
                  </w:pPr>
                  <w:r w:rsidRPr="00855222">
                    <w:rPr>
                      <w:rFonts w:cs="Arial"/>
                      <w:b/>
                      <w:color w:val="000000" w:themeColor="text1"/>
                    </w:rPr>
                    <w:t xml:space="preserve">• Pruebas funcionales </w:t>
                  </w:r>
                </w:p>
                <w:p w14:paraId="55A96A32" w14:textId="0EF2C371" w:rsidR="00645631" w:rsidRPr="00855222" w:rsidRDefault="00645631" w:rsidP="00645631">
                  <w:pPr>
                    <w:rPr>
                      <w:rFonts w:cs="Arial"/>
                      <w:b/>
                      <w:color w:val="000000" w:themeColor="text1"/>
                    </w:rPr>
                  </w:pPr>
                  <w:r w:rsidRPr="00855222">
                    <w:rPr>
                      <w:rFonts w:cs="Arial"/>
                      <w:b/>
                      <w:color w:val="000000" w:themeColor="text1"/>
                    </w:rPr>
                    <w:t>• Estudios de imagen (</w:t>
                  </w:r>
                  <w:proofErr w:type="spellStart"/>
                  <w:r w:rsidRPr="00855222">
                    <w:rPr>
                      <w:rFonts w:cs="Arial"/>
                      <w:b/>
                      <w:color w:val="000000" w:themeColor="text1"/>
                    </w:rPr>
                    <w:t>Rx</w:t>
                  </w:r>
                  <w:proofErr w:type="spellEnd"/>
                  <w:r w:rsidRPr="00855222">
                    <w:rPr>
                      <w:rFonts w:cs="Arial"/>
                      <w:b/>
                      <w:color w:val="000000" w:themeColor="text1"/>
                    </w:rPr>
                    <w:t xml:space="preserve">, </w:t>
                  </w:r>
                  <w:proofErr w:type="gramStart"/>
                  <w:r w:rsidRPr="00855222">
                    <w:rPr>
                      <w:rFonts w:cs="Arial"/>
                      <w:b/>
                      <w:color w:val="000000" w:themeColor="text1"/>
                    </w:rPr>
                    <w:t>Eco</w:t>
                  </w:r>
                  <w:r w:rsidR="00CD0A3D" w:rsidRPr="00855222">
                    <w:rPr>
                      <w:rFonts w:cs="Arial"/>
                      <w:b/>
                      <w:color w:val="000000" w:themeColor="text1"/>
                    </w:rPr>
                    <w:t xml:space="preserve"> </w:t>
                  </w:r>
                  <w:r w:rsidRPr="00855222">
                    <w:rPr>
                      <w:rFonts w:cs="Arial"/>
                      <w:b/>
                      <w:color w:val="000000" w:themeColor="text1"/>
                    </w:rPr>
                    <w:t>,</w:t>
                  </w:r>
                  <w:proofErr w:type="gramEnd"/>
                  <w:r w:rsidRPr="00855222">
                    <w:rPr>
                      <w:rFonts w:cs="Arial"/>
                      <w:b/>
                      <w:color w:val="000000" w:themeColor="text1"/>
                    </w:rPr>
                    <w:t xml:space="preserve"> TAC, RNM, Gammagrafía</w:t>
                  </w:r>
                  <w:r w:rsidR="00AF079C" w:rsidRPr="00855222">
                    <w:rPr>
                      <w:rFonts w:cs="Arial"/>
                      <w:b/>
                      <w:color w:val="000000" w:themeColor="text1"/>
                    </w:rPr>
                    <w:t>, PET</w:t>
                  </w:r>
                  <w:r w:rsidR="002A57A5" w:rsidRPr="00855222">
                    <w:rPr>
                      <w:rFonts w:cs="Arial"/>
                      <w:b/>
                      <w:color w:val="000000" w:themeColor="text1"/>
                    </w:rPr>
                    <w:t>/TC</w:t>
                  </w:r>
                  <w:r w:rsidRPr="00855222">
                    <w:rPr>
                      <w:rFonts w:cs="Arial"/>
                      <w:b/>
                      <w:color w:val="000000" w:themeColor="text1"/>
                    </w:rPr>
                    <w:t xml:space="preserve">...) </w:t>
                  </w:r>
                </w:p>
                <w:p w14:paraId="5F5BDECC" w14:textId="77777777" w:rsidR="00645631" w:rsidRPr="00855222" w:rsidRDefault="00645631" w:rsidP="00645631">
                  <w:pPr>
                    <w:rPr>
                      <w:rFonts w:cs="Arial"/>
                      <w:b/>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Pr>
                <w:p w14:paraId="627F21C2" w14:textId="77777777" w:rsidR="00274EE4" w:rsidRPr="00855222" w:rsidRDefault="00274EE4" w:rsidP="00645631">
                  <w:pPr>
                    <w:rPr>
                      <w:rFonts w:cs="Arial"/>
                      <w:b/>
                      <w:color w:val="000000" w:themeColor="text1"/>
                    </w:rPr>
                  </w:pPr>
                </w:p>
                <w:p w14:paraId="423EEDA9"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0330529A"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6FDD8821"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20BC3DF2" w14:textId="77777777" w:rsidR="00274EE4" w:rsidRPr="00855222" w:rsidRDefault="00274EE4" w:rsidP="00645631">
                  <w:pPr>
                    <w:rPr>
                      <w:rFonts w:cs="Arial"/>
                      <w:b/>
                      <w:color w:val="000000" w:themeColor="text1"/>
                    </w:rPr>
                  </w:pPr>
                </w:p>
                <w:p w14:paraId="70A1434E"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759FF1BB"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1409907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4DF6FC1E" w14:textId="77777777" w:rsidR="00274EE4" w:rsidRPr="00855222" w:rsidRDefault="00274EE4" w:rsidP="00645631">
                  <w:pPr>
                    <w:rPr>
                      <w:rFonts w:cs="Arial"/>
                      <w:b/>
                      <w:color w:val="000000" w:themeColor="text1"/>
                    </w:rPr>
                  </w:pPr>
                </w:p>
                <w:p w14:paraId="1732E62A"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16B495E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28E68A3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2F504F25" w14:textId="77777777" w:rsidR="00274EE4" w:rsidRPr="00855222" w:rsidRDefault="00274EE4" w:rsidP="00645631">
                  <w:pPr>
                    <w:rPr>
                      <w:rFonts w:cs="Arial"/>
                      <w:b/>
                      <w:color w:val="000000" w:themeColor="text1"/>
                    </w:rPr>
                  </w:pPr>
                </w:p>
                <w:p w14:paraId="36F9140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C817B34"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5E6031A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4EE25B62" w14:textId="77777777">
              <w:trPr>
                <w:trHeight w:val="1345"/>
              </w:trPr>
              <w:tc>
                <w:tcPr>
                  <w:tcW w:w="0" w:type="auto"/>
                  <w:tcBorders>
                    <w:top w:val="single" w:sz="8" w:space="0" w:color="000000"/>
                    <w:left w:val="single" w:sz="8" w:space="0" w:color="000000"/>
                    <w:bottom w:val="single" w:sz="8" w:space="0" w:color="000000"/>
                    <w:right w:val="single" w:sz="8" w:space="0" w:color="000000"/>
                  </w:tcBorders>
                </w:tcPr>
                <w:p w14:paraId="2DA62573" w14:textId="77777777" w:rsidR="00645631" w:rsidRPr="00855222" w:rsidRDefault="00645631" w:rsidP="00645631">
                  <w:pPr>
                    <w:rPr>
                      <w:rFonts w:cs="Arial"/>
                      <w:b/>
                      <w:color w:val="000000" w:themeColor="text1"/>
                    </w:rPr>
                  </w:pPr>
                  <w:r w:rsidRPr="00855222">
                    <w:rPr>
                      <w:rFonts w:cs="Arial"/>
                      <w:b/>
                      <w:color w:val="000000" w:themeColor="text1"/>
                    </w:rPr>
                    <w:t xml:space="preserve">Actividad clínica </w:t>
                  </w:r>
                </w:p>
                <w:p w14:paraId="59F769FE" w14:textId="77777777" w:rsidR="00645631" w:rsidRPr="00855222" w:rsidRDefault="00645631" w:rsidP="00645631">
                  <w:pPr>
                    <w:rPr>
                      <w:rFonts w:cs="Arial"/>
                      <w:b/>
                      <w:color w:val="000000" w:themeColor="text1"/>
                    </w:rPr>
                  </w:pPr>
                  <w:r w:rsidRPr="00855222">
                    <w:rPr>
                      <w:rFonts w:cs="Arial"/>
                      <w:b/>
                      <w:color w:val="000000" w:themeColor="text1"/>
                    </w:rPr>
                    <w:t xml:space="preserve">• Realización de historia clínica y exploración física </w:t>
                  </w:r>
                </w:p>
                <w:p w14:paraId="03AA1E7A" w14:textId="77777777" w:rsidR="00645631" w:rsidRPr="00855222" w:rsidRDefault="00645631" w:rsidP="00645631">
                  <w:pPr>
                    <w:rPr>
                      <w:rFonts w:cs="Arial"/>
                      <w:b/>
                      <w:color w:val="000000" w:themeColor="text1"/>
                    </w:rPr>
                  </w:pPr>
                  <w:r w:rsidRPr="00855222">
                    <w:rPr>
                      <w:rFonts w:cs="Arial"/>
                      <w:b/>
                      <w:color w:val="000000" w:themeColor="text1"/>
                    </w:rPr>
                    <w:t xml:space="preserve">• Informe clínico </w:t>
                  </w:r>
                </w:p>
                <w:p w14:paraId="305FE2B2" w14:textId="77777777" w:rsidR="00645631" w:rsidRPr="00855222" w:rsidRDefault="00645631" w:rsidP="00645631">
                  <w:pPr>
                    <w:rPr>
                      <w:rFonts w:cs="Arial"/>
                      <w:b/>
                      <w:color w:val="000000" w:themeColor="text1"/>
                    </w:rPr>
                  </w:pPr>
                  <w:r w:rsidRPr="00855222">
                    <w:rPr>
                      <w:rFonts w:cs="Arial"/>
                      <w:b/>
                      <w:color w:val="000000" w:themeColor="text1"/>
                    </w:rPr>
                    <w:t xml:space="preserve">• Cumplimentación de protocolos </w:t>
                  </w:r>
                </w:p>
                <w:p w14:paraId="69889F3A" w14:textId="77777777" w:rsidR="00645631" w:rsidRPr="00855222" w:rsidRDefault="00645631" w:rsidP="00645631">
                  <w:pPr>
                    <w:rPr>
                      <w:rFonts w:cs="Arial"/>
                      <w:b/>
                      <w:color w:val="000000" w:themeColor="text1"/>
                    </w:rPr>
                  </w:pPr>
                  <w:r w:rsidRPr="00855222">
                    <w:rPr>
                      <w:rFonts w:cs="Arial"/>
                      <w:b/>
                      <w:color w:val="000000" w:themeColor="text1"/>
                    </w:rPr>
                    <w:t xml:space="preserve">• Control y seguimiento de pacientes ambulatorios y hospitalizados </w:t>
                  </w:r>
                </w:p>
                <w:p w14:paraId="395168BC" w14:textId="77777777" w:rsidR="00645631" w:rsidRPr="00855222" w:rsidRDefault="00645631" w:rsidP="00645631">
                  <w:pPr>
                    <w:rPr>
                      <w:rFonts w:cs="Arial"/>
                      <w:b/>
                      <w:color w:val="000000" w:themeColor="text1"/>
                    </w:rPr>
                  </w:pPr>
                  <w:r w:rsidRPr="00855222">
                    <w:rPr>
                      <w:rFonts w:cs="Arial"/>
                      <w:b/>
                      <w:color w:val="000000" w:themeColor="text1"/>
                    </w:rPr>
                    <w:t xml:space="preserve">• Manual codificado de dietas </w:t>
                  </w:r>
                </w:p>
                <w:p w14:paraId="032BC706" w14:textId="77777777" w:rsidR="00645631" w:rsidRPr="00855222" w:rsidRDefault="00645631" w:rsidP="00645631">
                  <w:pPr>
                    <w:rPr>
                      <w:rFonts w:cs="Arial"/>
                      <w:b/>
                      <w:color w:val="000000" w:themeColor="text1"/>
                    </w:rPr>
                  </w:pPr>
                  <w:r w:rsidRPr="00855222">
                    <w:rPr>
                      <w:rFonts w:cs="Arial"/>
                      <w:b/>
                      <w:color w:val="000000" w:themeColor="text1"/>
                    </w:rPr>
                    <w:t xml:space="preserve">• Fórmulas de nutrición artificial </w:t>
                  </w:r>
                </w:p>
                <w:p w14:paraId="417ED2AC" w14:textId="77777777" w:rsidR="00645631" w:rsidRPr="00855222" w:rsidRDefault="00645631" w:rsidP="00645631">
                  <w:pPr>
                    <w:rPr>
                      <w:rFonts w:cs="Arial"/>
                      <w:b/>
                      <w:color w:val="000000" w:themeColor="text1"/>
                    </w:rPr>
                  </w:pPr>
                  <w:r w:rsidRPr="00855222">
                    <w:rPr>
                      <w:rFonts w:cs="Arial"/>
                      <w:b/>
                      <w:color w:val="000000" w:themeColor="text1"/>
                    </w:rPr>
                    <w:t xml:space="preserve">• Cálculo de necesidades nutricionales </w:t>
                  </w:r>
                </w:p>
                <w:p w14:paraId="3964F1BF" w14:textId="77777777" w:rsidR="00645631" w:rsidRPr="00855222" w:rsidRDefault="00645631" w:rsidP="00645631">
                  <w:pPr>
                    <w:rPr>
                      <w:rFonts w:cs="Arial"/>
                      <w:b/>
                      <w:color w:val="000000" w:themeColor="text1"/>
                    </w:rPr>
                  </w:pPr>
                  <w:r w:rsidRPr="00855222">
                    <w:rPr>
                      <w:rFonts w:cs="Arial"/>
                      <w:b/>
                      <w:color w:val="000000" w:themeColor="text1"/>
                    </w:rPr>
                    <w:t xml:space="preserve">• Técnicas de educación sanitaria </w:t>
                  </w:r>
                </w:p>
                <w:p w14:paraId="709AEE05" w14:textId="77777777" w:rsidR="00645631" w:rsidRPr="00855222" w:rsidRDefault="00645631" w:rsidP="00645631">
                  <w:pPr>
                    <w:rPr>
                      <w:rFonts w:cs="Arial"/>
                      <w:b/>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Pr>
                <w:p w14:paraId="02AA3A85" w14:textId="77777777" w:rsidR="00274EE4" w:rsidRPr="00855222" w:rsidRDefault="00274EE4" w:rsidP="00645631">
                  <w:pPr>
                    <w:rPr>
                      <w:rFonts w:cs="Arial"/>
                      <w:b/>
                      <w:color w:val="000000" w:themeColor="text1"/>
                    </w:rPr>
                  </w:pPr>
                </w:p>
                <w:p w14:paraId="5793A7CD"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5699591D"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53FC7EC2"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1897AE6C"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0E0B25D3"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5CB6D928"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6DB5B4A3"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6EDFBAA3"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807EEF0" w14:textId="77777777" w:rsidR="00274EE4" w:rsidRPr="00855222" w:rsidRDefault="00274EE4" w:rsidP="00645631">
                  <w:pPr>
                    <w:rPr>
                      <w:rFonts w:cs="Arial"/>
                      <w:b/>
                      <w:color w:val="000000" w:themeColor="text1"/>
                    </w:rPr>
                  </w:pPr>
                </w:p>
                <w:p w14:paraId="03661A1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7F02F6CF"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2FC34DF9"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72931D2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10D236E4"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6B907482"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1FD29B76"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6DA2B7A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166BC3C8" w14:textId="77777777" w:rsidR="00274EE4" w:rsidRPr="00855222" w:rsidRDefault="00274EE4" w:rsidP="00645631">
                  <w:pPr>
                    <w:rPr>
                      <w:rFonts w:cs="Arial"/>
                      <w:b/>
                      <w:color w:val="000000" w:themeColor="text1"/>
                    </w:rPr>
                  </w:pPr>
                </w:p>
                <w:p w14:paraId="3F4281EF"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757F8317"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37D4FE5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12D5819"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4399756C"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713A8EDE"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6E87CFC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6B3A4214"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3505FC2B" w14:textId="77777777" w:rsidR="00274EE4" w:rsidRPr="00855222" w:rsidRDefault="00274EE4" w:rsidP="00645631">
                  <w:pPr>
                    <w:rPr>
                      <w:rFonts w:cs="Arial"/>
                      <w:b/>
                      <w:color w:val="000000" w:themeColor="text1"/>
                    </w:rPr>
                  </w:pPr>
                </w:p>
                <w:p w14:paraId="41A7BDAF"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5B24C807"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2D1A8C2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6E7EDB27"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13AA491A"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6C32D8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8B59D8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3A68506E"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2C2B7D8F"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5CD8AD1F" w14:textId="77777777" w:rsidR="00645631" w:rsidRPr="00855222" w:rsidRDefault="00645631" w:rsidP="00645631">
                  <w:pPr>
                    <w:rPr>
                      <w:rFonts w:cs="Arial"/>
                      <w:b/>
                      <w:color w:val="000000" w:themeColor="text1"/>
                    </w:rPr>
                  </w:pPr>
                  <w:r w:rsidRPr="00855222">
                    <w:rPr>
                      <w:rFonts w:cs="Arial"/>
                      <w:b/>
                      <w:color w:val="000000" w:themeColor="text1"/>
                    </w:rPr>
                    <w:t xml:space="preserve">Metodología científica </w:t>
                  </w:r>
                </w:p>
              </w:tc>
              <w:tc>
                <w:tcPr>
                  <w:tcW w:w="0" w:type="auto"/>
                  <w:tcBorders>
                    <w:top w:val="single" w:sz="8" w:space="0" w:color="000000"/>
                    <w:left w:val="single" w:sz="8" w:space="0" w:color="000000"/>
                    <w:bottom w:val="single" w:sz="8" w:space="0" w:color="000000"/>
                    <w:right w:val="single" w:sz="8" w:space="0" w:color="000000"/>
                  </w:tcBorders>
                </w:tcPr>
                <w:p w14:paraId="7F76550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79A8D46B"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5CE9F5D8"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6894BBE"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6C7EAFC0" w14:textId="77777777">
              <w:trPr>
                <w:trHeight w:val="420"/>
              </w:trPr>
              <w:tc>
                <w:tcPr>
                  <w:tcW w:w="0" w:type="auto"/>
                  <w:tcBorders>
                    <w:top w:val="single" w:sz="8" w:space="0" w:color="000000"/>
                    <w:left w:val="single" w:sz="8" w:space="0" w:color="000000"/>
                    <w:bottom w:val="single" w:sz="8" w:space="0" w:color="000000"/>
                    <w:right w:val="single" w:sz="8" w:space="0" w:color="000000"/>
                  </w:tcBorders>
                </w:tcPr>
                <w:p w14:paraId="1B7CA002" w14:textId="77777777" w:rsidR="00645631" w:rsidRPr="00855222" w:rsidRDefault="00645631" w:rsidP="00645631">
                  <w:pPr>
                    <w:rPr>
                      <w:rFonts w:cs="Arial"/>
                      <w:b/>
                      <w:color w:val="000000" w:themeColor="text1"/>
                    </w:rPr>
                  </w:pPr>
                </w:p>
                <w:p w14:paraId="17132407" w14:textId="5666A2AA" w:rsidR="00645631" w:rsidRPr="00855222" w:rsidRDefault="00645631" w:rsidP="00645631">
                  <w:pPr>
                    <w:rPr>
                      <w:rFonts w:cs="Arial"/>
                      <w:b/>
                      <w:color w:val="000000" w:themeColor="text1"/>
                    </w:rPr>
                  </w:pPr>
                  <w:r w:rsidRPr="00855222">
                    <w:rPr>
                      <w:rFonts w:cs="Arial"/>
                      <w:b/>
                      <w:color w:val="000000" w:themeColor="text1"/>
                    </w:rPr>
                    <w:t>• Elaboración de</w:t>
                  </w:r>
                  <w:r w:rsidR="00AF079C" w:rsidRPr="00855222">
                    <w:rPr>
                      <w:rFonts w:cs="Arial"/>
                      <w:b/>
                      <w:color w:val="000000" w:themeColor="text1"/>
                    </w:rPr>
                    <w:t xml:space="preserve"> un</w:t>
                  </w:r>
                  <w:r w:rsidRPr="00855222">
                    <w:rPr>
                      <w:rFonts w:cs="Arial"/>
                      <w:b/>
                      <w:color w:val="000000" w:themeColor="text1"/>
                    </w:rPr>
                    <w:t xml:space="preserve"> proyecto de investigación </w:t>
                  </w:r>
                </w:p>
                <w:p w14:paraId="5459D5F7" w14:textId="77777777" w:rsidR="00645631" w:rsidRPr="00855222" w:rsidRDefault="00645631" w:rsidP="00645631">
                  <w:pPr>
                    <w:rPr>
                      <w:rFonts w:cs="Arial"/>
                      <w:b/>
                      <w:color w:val="000000" w:themeColor="text1"/>
                    </w:rPr>
                  </w:pPr>
                  <w:r w:rsidRPr="00855222">
                    <w:rPr>
                      <w:rFonts w:cs="Arial"/>
                      <w:b/>
                      <w:color w:val="000000" w:themeColor="text1"/>
                    </w:rPr>
                    <w:t xml:space="preserve">• Confección de comunicación científica </w:t>
                  </w:r>
                </w:p>
                <w:p w14:paraId="15725221" w14:textId="77777777" w:rsidR="00645631" w:rsidRPr="00855222" w:rsidRDefault="00645631" w:rsidP="00645631">
                  <w:pPr>
                    <w:rPr>
                      <w:rFonts w:cs="Arial"/>
                      <w:b/>
                      <w:color w:val="000000" w:themeColor="text1"/>
                    </w:rPr>
                  </w:pPr>
                  <w:r w:rsidRPr="00855222">
                    <w:rPr>
                      <w:rFonts w:cs="Arial"/>
                      <w:b/>
                      <w:color w:val="000000" w:themeColor="text1"/>
                    </w:rPr>
                    <w:t xml:space="preserve">• Elaboración de artículo científico </w:t>
                  </w:r>
                </w:p>
                <w:p w14:paraId="5DC576F5" w14:textId="77777777" w:rsidR="00645631" w:rsidRPr="00855222" w:rsidRDefault="00645631" w:rsidP="00645631">
                  <w:pPr>
                    <w:rPr>
                      <w:rFonts w:cs="Arial"/>
                      <w:b/>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Pr>
                <w:p w14:paraId="7B716CF7" w14:textId="77777777" w:rsidR="00274EE4" w:rsidRPr="00855222" w:rsidRDefault="00274EE4" w:rsidP="00645631">
                  <w:pPr>
                    <w:rPr>
                      <w:rFonts w:cs="Arial"/>
                      <w:b/>
                      <w:color w:val="000000" w:themeColor="text1"/>
                    </w:rPr>
                  </w:pPr>
                </w:p>
                <w:p w14:paraId="496E4960"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2701B547"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079430A0"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5B1A16B5" w14:textId="77777777" w:rsidR="00274EE4" w:rsidRPr="00855222" w:rsidRDefault="00274EE4" w:rsidP="00645631">
                  <w:pPr>
                    <w:rPr>
                      <w:rFonts w:cs="Arial"/>
                      <w:b/>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Pr>
                <w:p w14:paraId="12E5FA85" w14:textId="77777777" w:rsidR="00274EE4" w:rsidRPr="00855222" w:rsidRDefault="00274EE4" w:rsidP="00645631">
                  <w:pPr>
                    <w:rPr>
                      <w:rFonts w:cs="Arial"/>
                      <w:b/>
                      <w:color w:val="000000" w:themeColor="text1"/>
                    </w:rPr>
                  </w:pPr>
                </w:p>
                <w:p w14:paraId="1BC86ED9"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73514CF3" w14:textId="77777777" w:rsidR="00645631" w:rsidRPr="00855222" w:rsidRDefault="00645631" w:rsidP="00645631">
                  <w:pPr>
                    <w:rPr>
                      <w:rFonts w:cs="Arial"/>
                      <w:b/>
                      <w:color w:val="000000" w:themeColor="text1"/>
                    </w:rPr>
                  </w:pPr>
                  <w:r w:rsidRPr="00855222">
                    <w:rPr>
                      <w:rFonts w:cs="Arial"/>
                      <w:b/>
                      <w:color w:val="000000" w:themeColor="text1"/>
                    </w:rPr>
                    <w:t xml:space="preserve">3 </w:t>
                  </w:r>
                </w:p>
                <w:p w14:paraId="1102097B"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16326943" w14:textId="77777777" w:rsidR="00274EE4" w:rsidRPr="00855222" w:rsidRDefault="00274EE4" w:rsidP="00645631">
                  <w:pPr>
                    <w:rPr>
                      <w:rFonts w:cs="Arial"/>
                      <w:b/>
                      <w:color w:val="000000" w:themeColor="text1"/>
                    </w:rPr>
                  </w:pPr>
                </w:p>
                <w:p w14:paraId="26FCDDF2"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4DDB660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p w14:paraId="74E50D13"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2339481" w14:textId="77777777" w:rsidR="00274EE4" w:rsidRPr="00855222" w:rsidRDefault="00274EE4" w:rsidP="00645631">
                  <w:pPr>
                    <w:rPr>
                      <w:rFonts w:cs="Arial"/>
                      <w:b/>
                      <w:color w:val="000000" w:themeColor="text1"/>
                    </w:rPr>
                  </w:pPr>
                </w:p>
                <w:p w14:paraId="5FD4E36A"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5254F7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p w14:paraId="03659E8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41F9509B"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53294060" w14:textId="77777777" w:rsidR="00645631" w:rsidRPr="00855222" w:rsidRDefault="00645631" w:rsidP="00645631">
                  <w:pPr>
                    <w:rPr>
                      <w:rFonts w:cs="Arial"/>
                      <w:b/>
                      <w:color w:val="000000" w:themeColor="text1"/>
                    </w:rPr>
                  </w:pPr>
                  <w:r w:rsidRPr="00855222">
                    <w:rPr>
                      <w:rFonts w:cs="Arial"/>
                      <w:b/>
                      <w:color w:val="000000" w:themeColor="text1"/>
                    </w:rPr>
                    <w:t xml:space="preserve">Conocimientos básicos de gestión clínica </w:t>
                  </w:r>
                </w:p>
              </w:tc>
              <w:tc>
                <w:tcPr>
                  <w:tcW w:w="0" w:type="auto"/>
                  <w:tcBorders>
                    <w:top w:val="single" w:sz="8" w:space="0" w:color="000000"/>
                    <w:left w:val="single" w:sz="8" w:space="0" w:color="000000"/>
                    <w:bottom w:val="single" w:sz="8" w:space="0" w:color="000000"/>
                    <w:right w:val="single" w:sz="8" w:space="0" w:color="000000"/>
                  </w:tcBorders>
                </w:tcPr>
                <w:p w14:paraId="709784CE"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7FCEBC2E"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39163FE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259E38E4"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39422C14" w14:textId="77777777">
              <w:trPr>
                <w:trHeight w:val="270"/>
              </w:trPr>
              <w:tc>
                <w:tcPr>
                  <w:tcW w:w="0" w:type="auto"/>
                  <w:tcBorders>
                    <w:top w:val="single" w:sz="8" w:space="0" w:color="000000"/>
                    <w:left w:val="single" w:sz="8" w:space="0" w:color="000000"/>
                    <w:bottom w:val="single" w:sz="8" w:space="0" w:color="000000"/>
                    <w:right w:val="single" w:sz="8" w:space="0" w:color="000000"/>
                  </w:tcBorders>
                </w:tcPr>
                <w:p w14:paraId="1496129E" w14:textId="77777777" w:rsidR="00645631" w:rsidRPr="00855222" w:rsidRDefault="00645631" w:rsidP="00645631">
                  <w:pPr>
                    <w:rPr>
                      <w:rFonts w:cs="Arial"/>
                      <w:b/>
                      <w:color w:val="000000" w:themeColor="text1"/>
                    </w:rPr>
                  </w:pPr>
                  <w:r w:rsidRPr="00855222">
                    <w:rPr>
                      <w:rFonts w:cs="Arial"/>
                      <w:b/>
                      <w:color w:val="000000" w:themeColor="text1"/>
                    </w:rPr>
                    <w:t xml:space="preserve">Tecnología de la información: procesador de texto, gráficos, bases de datos... </w:t>
                  </w:r>
                </w:p>
              </w:tc>
              <w:tc>
                <w:tcPr>
                  <w:tcW w:w="0" w:type="auto"/>
                  <w:tcBorders>
                    <w:top w:val="single" w:sz="8" w:space="0" w:color="000000"/>
                    <w:left w:val="single" w:sz="8" w:space="0" w:color="000000"/>
                    <w:bottom w:val="single" w:sz="8" w:space="0" w:color="000000"/>
                    <w:right w:val="single" w:sz="8" w:space="0" w:color="000000"/>
                  </w:tcBorders>
                </w:tcPr>
                <w:p w14:paraId="5C54F5BD"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4264324B"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8EA50E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702E3F60"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0DC8F45E"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3AA1CBD0" w14:textId="77777777" w:rsidR="00645631" w:rsidRPr="00855222" w:rsidRDefault="00645631" w:rsidP="00645631">
                  <w:pPr>
                    <w:rPr>
                      <w:rFonts w:cs="Arial"/>
                      <w:b/>
                      <w:color w:val="000000" w:themeColor="text1"/>
                    </w:rPr>
                  </w:pPr>
                  <w:r w:rsidRPr="00855222">
                    <w:rPr>
                      <w:rFonts w:cs="Arial"/>
                      <w:b/>
                      <w:color w:val="000000" w:themeColor="text1"/>
                    </w:rPr>
                    <w:t xml:space="preserve">Bioestadística: bases teóricas y aplicaciones </w:t>
                  </w:r>
                </w:p>
              </w:tc>
              <w:tc>
                <w:tcPr>
                  <w:tcW w:w="0" w:type="auto"/>
                  <w:tcBorders>
                    <w:top w:val="single" w:sz="8" w:space="0" w:color="000000"/>
                    <w:left w:val="single" w:sz="8" w:space="0" w:color="000000"/>
                    <w:bottom w:val="single" w:sz="8" w:space="0" w:color="000000"/>
                    <w:right w:val="single" w:sz="8" w:space="0" w:color="000000"/>
                  </w:tcBorders>
                </w:tcPr>
                <w:p w14:paraId="6C14CE84"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754383A1"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3A1DA40F"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E2BB4EF"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3BD6C10A"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71536ED2" w14:textId="77777777" w:rsidR="00645631" w:rsidRPr="00855222" w:rsidRDefault="00645631" w:rsidP="00645631">
                  <w:pPr>
                    <w:rPr>
                      <w:rFonts w:cs="Arial"/>
                      <w:b/>
                      <w:color w:val="000000" w:themeColor="text1"/>
                    </w:rPr>
                  </w:pPr>
                  <w:r w:rsidRPr="00855222">
                    <w:rPr>
                      <w:rFonts w:cs="Arial"/>
                      <w:b/>
                      <w:color w:val="000000" w:themeColor="text1"/>
                    </w:rPr>
                    <w:t xml:space="preserve">Idiomas: </w:t>
                  </w:r>
                  <w:proofErr w:type="gramStart"/>
                  <w:r w:rsidRPr="00855222">
                    <w:rPr>
                      <w:rFonts w:cs="Arial"/>
                      <w:b/>
                      <w:color w:val="000000" w:themeColor="text1"/>
                    </w:rPr>
                    <w:t>Inglés</w:t>
                  </w:r>
                  <w:proofErr w:type="gramEnd"/>
                  <w:r w:rsidRPr="00855222">
                    <w:rPr>
                      <w:rFonts w:cs="Arial"/>
                      <w:b/>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28CF62BB"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370B5DE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4A1E22B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0126780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5FC3F0F5"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38B86E15" w14:textId="77777777" w:rsidR="00645631" w:rsidRPr="00855222" w:rsidRDefault="00645631" w:rsidP="00645631">
                  <w:pPr>
                    <w:rPr>
                      <w:rFonts w:cs="Arial"/>
                      <w:b/>
                      <w:color w:val="000000" w:themeColor="text1"/>
                    </w:rPr>
                  </w:pPr>
                  <w:r w:rsidRPr="00855222">
                    <w:rPr>
                      <w:rFonts w:cs="Arial"/>
                      <w:b/>
                      <w:color w:val="000000" w:themeColor="text1"/>
                    </w:rPr>
                    <w:t xml:space="preserve">Controles de calidad: Bases y aplicaciones </w:t>
                  </w:r>
                </w:p>
              </w:tc>
              <w:tc>
                <w:tcPr>
                  <w:tcW w:w="0" w:type="auto"/>
                  <w:tcBorders>
                    <w:top w:val="single" w:sz="8" w:space="0" w:color="000000"/>
                    <w:left w:val="single" w:sz="8" w:space="0" w:color="000000"/>
                    <w:bottom w:val="single" w:sz="8" w:space="0" w:color="000000"/>
                    <w:right w:val="single" w:sz="8" w:space="0" w:color="000000"/>
                  </w:tcBorders>
                </w:tcPr>
                <w:p w14:paraId="1663EB95"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2515F57"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56C34686"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1C756C2E"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41B64C73"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7AFFD572" w14:textId="77777777" w:rsidR="00645631" w:rsidRPr="00855222" w:rsidRDefault="00645631" w:rsidP="00645631">
                  <w:pPr>
                    <w:rPr>
                      <w:rFonts w:cs="Arial"/>
                      <w:b/>
                      <w:color w:val="000000" w:themeColor="text1"/>
                    </w:rPr>
                  </w:pPr>
                  <w:r w:rsidRPr="00855222">
                    <w:rPr>
                      <w:rFonts w:cs="Arial"/>
                      <w:b/>
                      <w:color w:val="000000" w:themeColor="text1"/>
                    </w:rPr>
                    <w:t xml:space="preserve">Biología molecular: conocimientos y aplicaciones </w:t>
                  </w:r>
                </w:p>
              </w:tc>
              <w:tc>
                <w:tcPr>
                  <w:tcW w:w="0" w:type="auto"/>
                  <w:tcBorders>
                    <w:top w:val="single" w:sz="8" w:space="0" w:color="000000"/>
                    <w:left w:val="single" w:sz="8" w:space="0" w:color="000000"/>
                    <w:bottom w:val="single" w:sz="8" w:space="0" w:color="000000"/>
                    <w:right w:val="single" w:sz="8" w:space="0" w:color="000000"/>
                  </w:tcBorders>
                </w:tcPr>
                <w:p w14:paraId="43AC6C93" w14:textId="77777777" w:rsidR="00645631" w:rsidRPr="00855222" w:rsidRDefault="00645631" w:rsidP="00645631">
                  <w:pPr>
                    <w:rPr>
                      <w:rFonts w:cs="Arial"/>
                      <w:b/>
                      <w:color w:val="000000" w:themeColor="text1"/>
                    </w:rPr>
                  </w:pPr>
                  <w:r w:rsidRPr="00855222">
                    <w:rPr>
                      <w:rFonts w:cs="Arial"/>
                      <w:b/>
                      <w:color w:val="000000" w:themeColor="text1"/>
                    </w:rPr>
                    <w:t xml:space="preserve">3 </w:t>
                  </w:r>
                </w:p>
              </w:tc>
              <w:tc>
                <w:tcPr>
                  <w:tcW w:w="0" w:type="auto"/>
                  <w:tcBorders>
                    <w:top w:val="single" w:sz="8" w:space="0" w:color="000000"/>
                    <w:left w:val="single" w:sz="8" w:space="0" w:color="000000"/>
                    <w:bottom w:val="single" w:sz="8" w:space="0" w:color="000000"/>
                    <w:right w:val="single" w:sz="8" w:space="0" w:color="000000"/>
                  </w:tcBorders>
                </w:tcPr>
                <w:p w14:paraId="48CE2E7A"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28D9C774" w14:textId="77777777" w:rsidR="00645631" w:rsidRPr="00855222" w:rsidRDefault="00645631" w:rsidP="00645631">
                  <w:pPr>
                    <w:rPr>
                      <w:rFonts w:cs="Arial"/>
                      <w:b/>
                      <w:color w:val="000000" w:themeColor="text1"/>
                    </w:rPr>
                  </w:pPr>
                  <w:r w:rsidRPr="00855222">
                    <w:rPr>
                      <w:rFonts w:cs="Arial"/>
                      <w:b/>
                      <w:color w:val="000000" w:themeColor="text1"/>
                    </w:rPr>
                    <w:t xml:space="preserve">2 </w:t>
                  </w:r>
                </w:p>
              </w:tc>
              <w:tc>
                <w:tcPr>
                  <w:tcW w:w="0" w:type="auto"/>
                  <w:tcBorders>
                    <w:top w:val="single" w:sz="8" w:space="0" w:color="000000"/>
                    <w:left w:val="single" w:sz="8" w:space="0" w:color="000000"/>
                    <w:bottom w:val="single" w:sz="8" w:space="0" w:color="000000"/>
                    <w:right w:val="single" w:sz="8" w:space="0" w:color="000000"/>
                  </w:tcBorders>
                </w:tcPr>
                <w:p w14:paraId="45C56B68"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r w:rsidR="00855222" w:rsidRPr="00855222" w14:paraId="51C8E11C" w14:textId="77777777">
              <w:trPr>
                <w:trHeight w:val="144"/>
              </w:trPr>
              <w:tc>
                <w:tcPr>
                  <w:tcW w:w="0" w:type="auto"/>
                  <w:tcBorders>
                    <w:top w:val="single" w:sz="8" w:space="0" w:color="000000"/>
                    <w:left w:val="single" w:sz="8" w:space="0" w:color="000000"/>
                    <w:bottom w:val="single" w:sz="8" w:space="0" w:color="000000"/>
                    <w:right w:val="single" w:sz="8" w:space="0" w:color="000000"/>
                  </w:tcBorders>
                </w:tcPr>
                <w:p w14:paraId="099F9F30" w14:textId="77777777" w:rsidR="00645631" w:rsidRPr="00855222" w:rsidRDefault="00645631" w:rsidP="00645631">
                  <w:pPr>
                    <w:rPr>
                      <w:rFonts w:cs="Arial"/>
                      <w:b/>
                      <w:color w:val="000000" w:themeColor="text1"/>
                    </w:rPr>
                  </w:pPr>
                  <w:r w:rsidRPr="00855222">
                    <w:rPr>
                      <w:rFonts w:cs="Arial"/>
                      <w:b/>
                      <w:color w:val="000000" w:themeColor="text1"/>
                    </w:rPr>
                    <w:t xml:space="preserve">Aspectos éticos, legislación, deberes y derechos del ciudadano </w:t>
                  </w:r>
                </w:p>
              </w:tc>
              <w:tc>
                <w:tcPr>
                  <w:tcW w:w="0" w:type="auto"/>
                  <w:tcBorders>
                    <w:top w:val="single" w:sz="8" w:space="0" w:color="000000"/>
                    <w:left w:val="single" w:sz="8" w:space="0" w:color="000000"/>
                    <w:bottom w:val="single" w:sz="8" w:space="0" w:color="000000"/>
                    <w:right w:val="single" w:sz="8" w:space="0" w:color="000000"/>
                  </w:tcBorders>
                </w:tcPr>
                <w:p w14:paraId="4BAAABE2"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6D90E6D3"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6AF411CE"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c>
                <w:tcPr>
                  <w:tcW w:w="0" w:type="auto"/>
                  <w:tcBorders>
                    <w:top w:val="single" w:sz="8" w:space="0" w:color="000000"/>
                    <w:left w:val="single" w:sz="8" w:space="0" w:color="000000"/>
                    <w:bottom w:val="single" w:sz="8" w:space="0" w:color="000000"/>
                    <w:right w:val="single" w:sz="8" w:space="0" w:color="000000"/>
                  </w:tcBorders>
                </w:tcPr>
                <w:p w14:paraId="305BEE11" w14:textId="77777777" w:rsidR="00645631" w:rsidRPr="00855222" w:rsidRDefault="00645631" w:rsidP="00645631">
                  <w:pPr>
                    <w:rPr>
                      <w:rFonts w:cs="Arial"/>
                      <w:b/>
                      <w:color w:val="000000" w:themeColor="text1"/>
                    </w:rPr>
                  </w:pPr>
                  <w:r w:rsidRPr="00855222">
                    <w:rPr>
                      <w:rFonts w:cs="Arial"/>
                      <w:b/>
                      <w:color w:val="000000" w:themeColor="text1"/>
                    </w:rPr>
                    <w:t xml:space="preserve">1 </w:t>
                  </w:r>
                </w:p>
              </w:tc>
            </w:tr>
          </w:tbl>
          <w:p w14:paraId="2270CE55" w14:textId="77777777" w:rsidR="003A0F03" w:rsidRPr="00855222" w:rsidRDefault="003A0F03" w:rsidP="003A0F03">
            <w:pPr>
              <w:rPr>
                <w:rFonts w:cs="Arial"/>
                <w:b/>
                <w:color w:val="000000" w:themeColor="text1"/>
              </w:rPr>
            </w:pPr>
          </w:p>
          <w:p w14:paraId="5CA86094" w14:textId="77777777" w:rsidR="003A0F03" w:rsidRPr="00855222" w:rsidRDefault="003A0F03" w:rsidP="00202BA6">
            <w:pPr>
              <w:rPr>
                <w:rFonts w:cs="Arial"/>
                <w:b/>
                <w:color w:val="000000" w:themeColor="text1"/>
              </w:rPr>
            </w:pPr>
          </w:p>
          <w:p w14:paraId="428DF577" w14:textId="77777777" w:rsidR="00896125" w:rsidRPr="00855222" w:rsidRDefault="00896125" w:rsidP="00202BA6">
            <w:pPr>
              <w:rPr>
                <w:rFonts w:cs="Arial"/>
                <w:b/>
                <w:color w:val="000000" w:themeColor="text1"/>
              </w:rPr>
            </w:pPr>
          </w:p>
        </w:tc>
      </w:tr>
    </w:tbl>
    <w:p w14:paraId="5FC45A58" w14:textId="77777777" w:rsidR="00896125" w:rsidRPr="00855222" w:rsidRDefault="00896125" w:rsidP="00896125">
      <w:pPr>
        <w:rPr>
          <w:rFonts w:cs="Arial"/>
          <w:color w:val="000000" w:themeColor="text1"/>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52"/>
        <w:gridCol w:w="1510"/>
        <w:gridCol w:w="5762"/>
        <w:gridCol w:w="2544"/>
      </w:tblGrid>
      <w:tr w:rsidR="00855222" w:rsidRPr="00855222" w14:paraId="21796482" w14:textId="77777777" w:rsidTr="002F737A">
        <w:tc>
          <w:tcPr>
            <w:tcW w:w="5000" w:type="pct"/>
            <w:gridSpan w:val="5"/>
            <w:shd w:val="clear" w:color="auto" w:fill="A6A6A6"/>
          </w:tcPr>
          <w:p w14:paraId="0ACACF25" w14:textId="77777777" w:rsidR="00CF1598" w:rsidRPr="00855222" w:rsidRDefault="00CF1598" w:rsidP="00E54DA9">
            <w:pPr>
              <w:rPr>
                <w:rFonts w:cs="Arial"/>
                <w:b/>
                <w:color w:val="000000" w:themeColor="text1"/>
              </w:rPr>
            </w:pPr>
            <w:r w:rsidRPr="00855222">
              <w:rPr>
                <w:rFonts w:cs="Arial"/>
                <w:b/>
                <w:color w:val="000000" w:themeColor="text1"/>
              </w:rPr>
              <w:t>PLANIFICACIÓN DE LAS ROTACIONES POR AÑO DE RESIDENCIA</w:t>
            </w:r>
          </w:p>
        </w:tc>
      </w:tr>
      <w:tr w:rsidR="00855222" w:rsidRPr="00855222" w14:paraId="2F982173" w14:textId="77777777" w:rsidTr="002F737A">
        <w:tc>
          <w:tcPr>
            <w:tcW w:w="689" w:type="pct"/>
          </w:tcPr>
          <w:p w14:paraId="49118D31" w14:textId="77777777" w:rsidR="00CF1598" w:rsidRPr="00855222" w:rsidRDefault="00CF1598" w:rsidP="00E54DA9">
            <w:pPr>
              <w:jc w:val="center"/>
              <w:rPr>
                <w:rFonts w:cs="Arial"/>
                <w:b/>
                <w:color w:val="000000" w:themeColor="text1"/>
              </w:rPr>
            </w:pPr>
            <w:r w:rsidRPr="00855222">
              <w:rPr>
                <w:rFonts w:cs="Arial"/>
                <w:b/>
                <w:color w:val="000000" w:themeColor="text1"/>
              </w:rPr>
              <w:t>Estancia formativa</w:t>
            </w:r>
            <w:r w:rsidRPr="00855222">
              <w:rPr>
                <w:rStyle w:val="Refdenotaalpie"/>
                <w:rFonts w:cs="Arial"/>
                <w:b/>
                <w:color w:val="000000" w:themeColor="text1"/>
              </w:rPr>
              <w:footnoteReference w:id="1"/>
            </w:r>
            <w:r w:rsidRPr="00855222">
              <w:rPr>
                <w:rFonts w:cs="Arial"/>
                <w:b/>
                <w:color w:val="000000" w:themeColor="text1"/>
              </w:rPr>
              <w:t>/Año de residencia</w:t>
            </w:r>
          </w:p>
        </w:tc>
        <w:tc>
          <w:tcPr>
            <w:tcW w:w="720" w:type="pct"/>
          </w:tcPr>
          <w:p w14:paraId="416272F5" w14:textId="77777777" w:rsidR="00CF1598" w:rsidRPr="00855222" w:rsidRDefault="00CF1598" w:rsidP="00E54DA9">
            <w:pPr>
              <w:jc w:val="center"/>
              <w:rPr>
                <w:rFonts w:cs="Arial"/>
                <w:b/>
                <w:color w:val="000000" w:themeColor="text1"/>
              </w:rPr>
            </w:pPr>
            <w:r w:rsidRPr="00855222">
              <w:rPr>
                <w:rFonts w:cs="Arial"/>
                <w:b/>
                <w:color w:val="000000" w:themeColor="text1"/>
              </w:rPr>
              <w:t>Duración de la rotación</w:t>
            </w:r>
          </w:p>
        </w:tc>
        <w:tc>
          <w:tcPr>
            <w:tcW w:w="543" w:type="pct"/>
          </w:tcPr>
          <w:p w14:paraId="78E0F8E4" w14:textId="77777777" w:rsidR="00CF1598" w:rsidRPr="00855222" w:rsidRDefault="00CF1598" w:rsidP="00E54DA9">
            <w:pPr>
              <w:jc w:val="center"/>
              <w:rPr>
                <w:rFonts w:cs="Arial"/>
                <w:b/>
                <w:color w:val="000000" w:themeColor="text1"/>
              </w:rPr>
            </w:pPr>
            <w:r w:rsidRPr="00855222">
              <w:rPr>
                <w:rFonts w:cs="Arial"/>
                <w:b/>
                <w:color w:val="000000" w:themeColor="text1"/>
              </w:rPr>
              <w:t>Dispositivo</w:t>
            </w:r>
          </w:p>
        </w:tc>
        <w:tc>
          <w:tcPr>
            <w:tcW w:w="2112" w:type="pct"/>
          </w:tcPr>
          <w:p w14:paraId="69B94580" w14:textId="77777777" w:rsidR="00CF1598" w:rsidRPr="00855222" w:rsidRDefault="00CF1598" w:rsidP="00E54DA9">
            <w:pPr>
              <w:jc w:val="center"/>
              <w:rPr>
                <w:rFonts w:cs="Arial"/>
                <w:b/>
                <w:color w:val="000000" w:themeColor="text1"/>
              </w:rPr>
            </w:pPr>
            <w:proofErr w:type="gramStart"/>
            <w:r w:rsidRPr="00855222">
              <w:rPr>
                <w:rFonts w:cs="Arial"/>
                <w:b/>
                <w:color w:val="000000" w:themeColor="text1"/>
              </w:rPr>
              <w:t>Competencias profesionales a adquirir</w:t>
            </w:r>
            <w:proofErr w:type="gramEnd"/>
            <w:r w:rsidRPr="00855222">
              <w:rPr>
                <w:rFonts w:cs="Arial"/>
                <w:b/>
                <w:color w:val="000000" w:themeColor="text1"/>
              </w:rPr>
              <w:t xml:space="preserve"> </w:t>
            </w:r>
          </w:p>
          <w:p w14:paraId="03AC3750" w14:textId="77777777" w:rsidR="00CF1598" w:rsidRPr="00855222" w:rsidRDefault="00CF1598" w:rsidP="00E54DA9">
            <w:pPr>
              <w:jc w:val="center"/>
              <w:rPr>
                <w:rFonts w:cs="Arial"/>
                <w:b/>
                <w:color w:val="000000" w:themeColor="text1"/>
              </w:rPr>
            </w:pPr>
            <w:r w:rsidRPr="00855222">
              <w:rPr>
                <w:rFonts w:cs="Arial"/>
                <w:b/>
                <w:color w:val="000000" w:themeColor="text1"/>
              </w:rPr>
              <w:t xml:space="preserve">según Programa Formativo </w:t>
            </w:r>
          </w:p>
        </w:tc>
        <w:tc>
          <w:tcPr>
            <w:tcW w:w="936" w:type="pct"/>
          </w:tcPr>
          <w:p w14:paraId="00D2BC8D" w14:textId="77777777" w:rsidR="00CF1598" w:rsidRPr="00855222" w:rsidRDefault="00CF1598" w:rsidP="00E54DA9">
            <w:pPr>
              <w:jc w:val="center"/>
              <w:rPr>
                <w:rFonts w:cs="Arial"/>
                <w:b/>
                <w:color w:val="000000" w:themeColor="text1"/>
              </w:rPr>
            </w:pPr>
            <w:r w:rsidRPr="00855222">
              <w:rPr>
                <w:rFonts w:cs="Arial"/>
                <w:b/>
                <w:color w:val="000000" w:themeColor="text1"/>
              </w:rPr>
              <w:t>Guardias y atención continuada</w:t>
            </w:r>
          </w:p>
        </w:tc>
      </w:tr>
      <w:tr w:rsidR="00855222" w:rsidRPr="00855222" w14:paraId="2E9F1FDA" w14:textId="77777777" w:rsidTr="002F737A">
        <w:tc>
          <w:tcPr>
            <w:tcW w:w="689" w:type="pct"/>
          </w:tcPr>
          <w:p w14:paraId="7A480367" w14:textId="77777777" w:rsidR="00CF1598" w:rsidRPr="00855222" w:rsidRDefault="006F7701" w:rsidP="00E54DA9">
            <w:pPr>
              <w:rPr>
                <w:rFonts w:cs="Arial"/>
                <w:color w:val="000000" w:themeColor="text1"/>
              </w:rPr>
            </w:pPr>
            <w:r w:rsidRPr="00855222">
              <w:rPr>
                <w:rFonts w:cs="Arial"/>
                <w:color w:val="000000" w:themeColor="text1"/>
              </w:rPr>
              <w:t>Primer Año</w:t>
            </w:r>
          </w:p>
          <w:p w14:paraId="37B78ED3" w14:textId="77777777" w:rsidR="006F7701" w:rsidRPr="00855222" w:rsidRDefault="006F7701" w:rsidP="00E54DA9">
            <w:pPr>
              <w:rPr>
                <w:rFonts w:cs="Arial"/>
                <w:color w:val="000000" w:themeColor="text1"/>
              </w:rPr>
            </w:pPr>
            <w:r w:rsidRPr="00855222">
              <w:rPr>
                <w:rFonts w:cs="Arial"/>
                <w:color w:val="000000" w:themeColor="text1"/>
              </w:rPr>
              <w:t>Medicina Interna</w:t>
            </w:r>
          </w:p>
          <w:p w14:paraId="17EF1563" w14:textId="77777777" w:rsidR="006F7701" w:rsidRPr="00855222" w:rsidRDefault="006F7701" w:rsidP="00E54DA9">
            <w:pPr>
              <w:rPr>
                <w:rFonts w:cs="Arial"/>
                <w:color w:val="000000" w:themeColor="text1"/>
              </w:rPr>
            </w:pPr>
            <w:r w:rsidRPr="00855222">
              <w:rPr>
                <w:rFonts w:cs="Arial"/>
                <w:color w:val="000000" w:themeColor="text1"/>
              </w:rPr>
              <w:t>Urgencias</w:t>
            </w:r>
          </w:p>
          <w:p w14:paraId="4A143D8C" w14:textId="77777777" w:rsidR="006F7701" w:rsidRPr="00855222" w:rsidRDefault="006F7701" w:rsidP="00E54DA9">
            <w:pPr>
              <w:rPr>
                <w:rFonts w:cs="Arial"/>
                <w:color w:val="000000" w:themeColor="text1"/>
              </w:rPr>
            </w:pPr>
            <w:r w:rsidRPr="00855222">
              <w:rPr>
                <w:rFonts w:cs="Arial"/>
                <w:color w:val="000000" w:themeColor="text1"/>
              </w:rPr>
              <w:t>Atención Primaria</w:t>
            </w:r>
          </w:p>
          <w:p w14:paraId="058A01C0" w14:textId="77777777" w:rsidR="006F7701" w:rsidRPr="00855222" w:rsidRDefault="006F7701" w:rsidP="00E54DA9">
            <w:pPr>
              <w:rPr>
                <w:rFonts w:cs="Arial"/>
                <w:color w:val="000000" w:themeColor="text1"/>
              </w:rPr>
            </w:pPr>
            <w:r w:rsidRPr="00855222">
              <w:rPr>
                <w:rFonts w:cs="Arial"/>
                <w:color w:val="000000" w:themeColor="text1"/>
              </w:rPr>
              <w:t>Cardiología</w:t>
            </w:r>
          </w:p>
          <w:p w14:paraId="1A71C6B8" w14:textId="77777777" w:rsidR="006F7701" w:rsidRPr="00855222" w:rsidRDefault="006F7701" w:rsidP="00E54DA9">
            <w:pPr>
              <w:rPr>
                <w:rFonts w:cs="Arial"/>
                <w:color w:val="000000" w:themeColor="text1"/>
              </w:rPr>
            </w:pPr>
            <w:r w:rsidRPr="00855222">
              <w:rPr>
                <w:rFonts w:cs="Arial"/>
                <w:color w:val="000000" w:themeColor="text1"/>
              </w:rPr>
              <w:t xml:space="preserve">Nefrología </w:t>
            </w:r>
          </w:p>
          <w:p w14:paraId="7CA5A0F5" w14:textId="32A5CC9C" w:rsidR="006F7701" w:rsidRPr="00855222" w:rsidRDefault="006F7701" w:rsidP="00E54DA9">
            <w:pPr>
              <w:rPr>
                <w:rFonts w:cs="Arial"/>
                <w:color w:val="000000" w:themeColor="text1"/>
              </w:rPr>
            </w:pPr>
            <w:r w:rsidRPr="00855222">
              <w:rPr>
                <w:rFonts w:cs="Arial"/>
                <w:color w:val="000000" w:themeColor="text1"/>
              </w:rPr>
              <w:t>Neurología</w:t>
            </w:r>
          </w:p>
          <w:p w14:paraId="1DA7595C" w14:textId="27AC616B" w:rsidR="00CD0A3D" w:rsidRPr="00855222" w:rsidRDefault="00CD0A3D" w:rsidP="00E54DA9">
            <w:pPr>
              <w:rPr>
                <w:rFonts w:cs="Arial"/>
                <w:color w:val="000000" w:themeColor="text1"/>
              </w:rPr>
            </w:pPr>
            <w:r w:rsidRPr="00855222">
              <w:rPr>
                <w:rFonts w:cs="Arial"/>
                <w:color w:val="000000" w:themeColor="text1"/>
              </w:rPr>
              <w:t>Endocrinología</w:t>
            </w:r>
          </w:p>
          <w:p w14:paraId="19E13B84" w14:textId="0E2EC0C4" w:rsidR="00AF079C" w:rsidRPr="00855222" w:rsidRDefault="00AF079C" w:rsidP="00E54DA9">
            <w:pPr>
              <w:rPr>
                <w:rFonts w:cs="Arial"/>
                <w:color w:val="000000" w:themeColor="text1"/>
              </w:rPr>
            </w:pPr>
          </w:p>
        </w:tc>
        <w:tc>
          <w:tcPr>
            <w:tcW w:w="720" w:type="pct"/>
          </w:tcPr>
          <w:p w14:paraId="70B4F30B" w14:textId="77777777" w:rsidR="00CF1598" w:rsidRPr="00855222" w:rsidRDefault="00CF1598" w:rsidP="00E54DA9">
            <w:pPr>
              <w:rPr>
                <w:rFonts w:cs="Arial"/>
                <w:color w:val="000000" w:themeColor="text1"/>
              </w:rPr>
            </w:pPr>
          </w:p>
          <w:p w14:paraId="68DCE0C2" w14:textId="77777777" w:rsidR="006F7701" w:rsidRPr="00855222" w:rsidRDefault="006F7701" w:rsidP="00E54DA9">
            <w:pPr>
              <w:rPr>
                <w:rFonts w:cs="Arial"/>
                <w:color w:val="000000" w:themeColor="text1"/>
              </w:rPr>
            </w:pPr>
          </w:p>
          <w:p w14:paraId="7CA764BD" w14:textId="77777777" w:rsidR="006F7701" w:rsidRPr="00855222" w:rsidRDefault="008F648F" w:rsidP="00E54DA9">
            <w:pPr>
              <w:rPr>
                <w:rFonts w:cs="Arial"/>
                <w:color w:val="000000" w:themeColor="text1"/>
              </w:rPr>
            </w:pPr>
            <w:r w:rsidRPr="00855222">
              <w:rPr>
                <w:rFonts w:cs="Arial"/>
                <w:color w:val="000000" w:themeColor="text1"/>
              </w:rPr>
              <w:t>5</w:t>
            </w:r>
            <w:r w:rsidR="006F7701" w:rsidRPr="00855222">
              <w:rPr>
                <w:rFonts w:cs="Arial"/>
                <w:color w:val="000000" w:themeColor="text1"/>
              </w:rPr>
              <w:t xml:space="preserve"> meses</w:t>
            </w:r>
          </w:p>
          <w:p w14:paraId="3CD0A6F0" w14:textId="77777777" w:rsidR="006F7701" w:rsidRPr="00855222" w:rsidRDefault="006F7701" w:rsidP="00E54DA9">
            <w:pPr>
              <w:rPr>
                <w:rFonts w:cs="Arial"/>
                <w:color w:val="000000" w:themeColor="text1"/>
              </w:rPr>
            </w:pPr>
            <w:r w:rsidRPr="00855222">
              <w:rPr>
                <w:rFonts w:cs="Arial"/>
                <w:color w:val="000000" w:themeColor="text1"/>
              </w:rPr>
              <w:t>1 mes</w:t>
            </w:r>
          </w:p>
          <w:p w14:paraId="2BA11DD4" w14:textId="77777777" w:rsidR="006F7701" w:rsidRPr="00855222" w:rsidRDefault="006F7701" w:rsidP="00E54DA9">
            <w:pPr>
              <w:rPr>
                <w:rFonts w:cs="Arial"/>
                <w:color w:val="000000" w:themeColor="text1"/>
              </w:rPr>
            </w:pPr>
          </w:p>
          <w:p w14:paraId="5F022348" w14:textId="77777777" w:rsidR="006F7701" w:rsidRPr="00855222" w:rsidRDefault="006F7701" w:rsidP="00E54DA9">
            <w:pPr>
              <w:rPr>
                <w:rFonts w:cs="Arial"/>
                <w:color w:val="000000" w:themeColor="text1"/>
              </w:rPr>
            </w:pPr>
            <w:r w:rsidRPr="00855222">
              <w:rPr>
                <w:rFonts w:cs="Arial"/>
                <w:color w:val="000000" w:themeColor="text1"/>
              </w:rPr>
              <w:t>1 mes</w:t>
            </w:r>
          </w:p>
          <w:p w14:paraId="7010761E" w14:textId="77777777" w:rsidR="006F7701" w:rsidRPr="00855222" w:rsidRDefault="006F7701" w:rsidP="00E54DA9">
            <w:pPr>
              <w:rPr>
                <w:rFonts w:cs="Arial"/>
                <w:color w:val="000000" w:themeColor="text1"/>
              </w:rPr>
            </w:pPr>
            <w:r w:rsidRPr="00855222">
              <w:rPr>
                <w:rFonts w:cs="Arial"/>
                <w:color w:val="000000" w:themeColor="text1"/>
              </w:rPr>
              <w:t>2 meses</w:t>
            </w:r>
          </w:p>
          <w:p w14:paraId="42904B7E" w14:textId="77777777" w:rsidR="006F7701" w:rsidRPr="00855222" w:rsidRDefault="008F648F" w:rsidP="00E54DA9">
            <w:pPr>
              <w:rPr>
                <w:rFonts w:cs="Arial"/>
                <w:color w:val="000000" w:themeColor="text1"/>
              </w:rPr>
            </w:pPr>
            <w:r w:rsidRPr="00855222">
              <w:rPr>
                <w:rFonts w:cs="Arial"/>
                <w:color w:val="000000" w:themeColor="text1"/>
              </w:rPr>
              <w:t>1 mes</w:t>
            </w:r>
          </w:p>
          <w:p w14:paraId="44D6D4D8" w14:textId="77777777" w:rsidR="006F7701" w:rsidRPr="00855222" w:rsidRDefault="00AF079C" w:rsidP="00E54DA9">
            <w:pPr>
              <w:rPr>
                <w:rFonts w:cs="Arial"/>
                <w:color w:val="000000" w:themeColor="text1"/>
              </w:rPr>
            </w:pPr>
            <w:r w:rsidRPr="00855222">
              <w:rPr>
                <w:rFonts w:cs="Arial"/>
                <w:color w:val="000000" w:themeColor="text1"/>
              </w:rPr>
              <w:t>1 mes</w:t>
            </w:r>
          </w:p>
          <w:p w14:paraId="34ACFE82" w14:textId="3C3A3674" w:rsidR="00AF079C" w:rsidRPr="00855222" w:rsidRDefault="00CD0A3D" w:rsidP="00E54DA9">
            <w:pPr>
              <w:rPr>
                <w:rFonts w:cs="Arial"/>
                <w:color w:val="000000" w:themeColor="text1"/>
              </w:rPr>
            </w:pPr>
            <w:r w:rsidRPr="00855222">
              <w:rPr>
                <w:rFonts w:cs="Arial"/>
                <w:color w:val="000000" w:themeColor="text1"/>
              </w:rPr>
              <w:t>1 mes</w:t>
            </w:r>
          </w:p>
        </w:tc>
        <w:tc>
          <w:tcPr>
            <w:tcW w:w="543" w:type="pct"/>
          </w:tcPr>
          <w:p w14:paraId="6BACA3FB" w14:textId="77777777" w:rsidR="00CF1598" w:rsidRPr="00855222" w:rsidRDefault="006F7701" w:rsidP="00E54DA9">
            <w:pPr>
              <w:rPr>
                <w:rFonts w:cs="Arial"/>
                <w:color w:val="000000" w:themeColor="text1"/>
              </w:rPr>
            </w:pPr>
            <w:r w:rsidRPr="00855222">
              <w:rPr>
                <w:rFonts w:cs="Arial"/>
                <w:color w:val="000000" w:themeColor="text1"/>
              </w:rPr>
              <w:t>HUCA</w:t>
            </w:r>
          </w:p>
        </w:tc>
        <w:tc>
          <w:tcPr>
            <w:tcW w:w="2112" w:type="pct"/>
          </w:tcPr>
          <w:p w14:paraId="591BBD75" w14:textId="77777777" w:rsidR="006F7701" w:rsidRPr="00855222" w:rsidRDefault="006F7701" w:rsidP="006F7701">
            <w:pPr>
              <w:numPr>
                <w:ilvl w:val="1"/>
                <w:numId w:val="4"/>
              </w:numPr>
              <w:rPr>
                <w:rFonts w:cs="Arial"/>
                <w:color w:val="000000" w:themeColor="text1"/>
              </w:rPr>
            </w:pPr>
            <w:r w:rsidRPr="00855222">
              <w:rPr>
                <w:rFonts w:cs="Arial"/>
                <w:bCs/>
                <w:color w:val="000000" w:themeColor="text1"/>
              </w:rPr>
              <w:t>C</w:t>
            </w:r>
            <w:r w:rsidRPr="00855222">
              <w:rPr>
                <w:rFonts w:cs="Arial"/>
                <w:color w:val="000000" w:themeColor="text1"/>
              </w:rPr>
              <w:t>apacidad para atender las patologías más prevalentes en los distintos servicios, bajo la supervisión de los MIR superiores y Facultativos.</w:t>
            </w:r>
          </w:p>
          <w:p w14:paraId="1840134A" w14:textId="77777777" w:rsidR="006F7701" w:rsidRPr="00855222" w:rsidRDefault="006F7701" w:rsidP="006F7701">
            <w:pPr>
              <w:numPr>
                <w:ilvl w:val="1"/>
                <w:numId w:val="4"/>
              </w:numPr>
              <w:rPr>
                <w:rFonts w:cs="Arial"/>
                <w:color w:val="000000" w:themeColor="text1"/>
              </w:rPr>
            </w:pPr>
            <w:r w:rsidRPr="00855222">
              <w:rPr>
                <w:rFonts w:cs="Arial"/>
                <w:color w:val="000000" w:themeColor="text1"/>
              </w:rPr>
              <w:t>Adquisición de los criterios de ingreso.</w:t>
            </w:r>
          </w:p>
          <w:p w14:paraId="6D30B2EE" w14:textId="77777777" w:rsidR="006F7701" w:rsidRPr="00855222" w:rsidRDefault="006F7701" w:rsidP="006F7701">
            <w:pPr>
              <w:numPr>
                <w:ilvl w:val="1"/>
                <w:numId w:val="4"/>
              </w:numPr>
              <w:rPr>
                <w:rFonts w:cs="Arial"/>
                <w:color w:val="000000" w:themeColor="text1"/>
              </w:rPr>
            </w:pPr>
            <w:r w:rsidRPr="00855222">
              <w:rPr>
                <w:rFonts w:cs="Arial"/>
                <w:color w:val="000000" w:themeColor="text1"/>
              </w:rPr>
              <w:t xml:space="preserve">Capacidad para completar el ingreso de las patologías más prevalentes. </w:t>
            </w:r>
          </w:p>
          <w:p w14:paraId="004D4562" w14:textId="198B6B25" w:rsidR="006F7701" w:rsidRPr="00855222" w:rsidRDefault="006F7701" w:rsidP="006F7701">
            <w:pPr>
              <w:numPr>
                <w:ilvl w:val="1"/>
                <w:numId w:val="4"/>
              </w:numPr>
              <w:rPr>
                <w:rFonts w:cs="Arial"/>
                <w:color w:val="000000" w:themeColor="text1"/>
              </w:rPr>
            </w:pPr>
            <w:proofErr w:type="gramStart"/>
            <w:r w:rsidRPr="00855222">
              <w:rPr>
                <w:rFonts w:cs="Arial"/>
                <w:color w:val="000000" w:themeColor="text1"/>
              </w:rPr>
              <w:t>Valorar  estado</w:t>
            </w:r>
            <w:proofErr w:type="gramEnd"/>
            <w:r w:rsidRPr="00855222">
              <w:rPr>
                <w:rFonts w:cs="Arial"/>
                <w:color w:val="000000" w:themeColor="text1"/>
              </w:rPr>
              <w:t xml:space="preserve"> inicial y manejo de la patología más prevalente supervisados por el adjunto y realización de informes de alta médica.</w:t>
            </w:r>
          </w:p>
          <w:p w14:paraId="2F6B69E3" w14:textId="06A38F2D" w:rsidR="006F7701" w:rsidRPr="00855222" w:rsidRDefault="006F7701" w:rsidP="00E54DA9">
            <w:pPr>
              <w:numPr>
                <w:ilvl w:val="1"/>
                <w:numId w:val="4"/>
              </w:numPr>
              <w:rPr>
                <w:rFonts w:cs="Arial"/>
                <w:color w:val="000000" w:themeColor="text1"/>
              </w:rPr>
            </w:pPr>
            <w:r w:rsidRPr="00855222">
              <w:rPr>
                <w:rFonts w:cs="Arial"/>
                <w:color w:val="000000" w:themeColor="text1"/>
              </w:rPr>
              <w:lastRenderedPageBreak/>
              <w:t>Dominar las terapéuticas que, según la enfermedad y condición del paciente, deban aplicarse</w:t>
            </w:r>
            <w:r w:rsidR="00E57633" w:rsidRPr="00855222">
              <w:rPr>
                <w:rFonts w:cs="Arial"/>
                <w:color w:val="000000" w:themeColor="text1"/>
              </w:rPr>
              <w:t>.</w:t>
            </w:r>
          </w:p>
          <w:p w14:paraId="46CA0687" w14:textId="6D493355" w:rsidR="00CF1598" w:rsidRPr="00855222" w:rsidRDefault="0039567F" w:rsidP="00CD0A3D">
            <w:pPr>
              <w:numPr>
                <w:ilvl w:val="1"/>
                <w:numId w:val="4"/>
              </w:numPr>
              <w:rPr>
                <w:rFonts w:cs="Arial"/>
                <w:color w:val="000000" w:themeColor="text1"/>
              </w:rPr>
            </w:pPr>
            <w:r w:rsidRPr="00855222">
              <w:rPr>
                <w:rFonts w:cs="Arial"/>
                <w:color w:val="000000" w:themeColor="text1"/>
              </w:rPr>
              <w:t>Interpretación e indicaciones de técnicas complementarias generales (laboratorio, radiología</w:t>
            </w:r>
            <w:r w:rsidR="00CD0A3D" w:rsidRPr="00855222">
              <w:rPr>
                <w:rFonts w:cs="Arial"/>
                <w:color w:val="000000" w:themeColor="text1"/>
              </w:rPr>
              <w:t>…)</w:t>
            </w:r>
          </w:p>
        </w:tc>
        <w:tc>
          <w:tcPr>
            <w:tcW w:w="936" w:type="pct"/>
          </w:tcPr>
          <w:p w14:paraId="4F6941D5" w14:textId="77777777" w:rsidR="00CF1598" w:rsidRPr="00855222" w:rsidRDefault="006F7701" w:rsidP="00E54DA9">
            <w:pPr>
              <w:rPr>
                <w:rFonts w:cs="Arial"/>
                <w:color w:val="000000" w:themeColor="text1"/>
              </w:rPr>
            </w:pPr>
            <w:r w:rsidRPr="00855222">
              <w:rPr>
                <w:rFonts w:cs="Arial"/>
                <w:color w:val="000000" w:themeColor="text1"/>
              </w:rPr>
              <w:lastRenderedPageBreak/>
              <w:t xml:space="preserve">Urgencias: </w:t>
            </w:r>
            <w:r w:rsidR="008C507C" w:rsidRPr="00855222">
              <w:rPr>
                <w:rFonts w:cs="Arial"/>
                <w:color w:val="000000" w:themeColor="text1"/>
              </w:rPr>
              <w:t xml:space="preserve">2- </w:t>
            </w:r>
            <w:r w:rsidRPr="00855222">
              <w:rPr>
                <w:rFonts w:cs="Arial"/>
                <w:color w:val="000000" w:themeColor="text1"/>
              </w:rPr>
              <w:t>4</w:t>
            </w:r>
          </w:p>
          <w:p w14:paraId="140F6B96" w14:textId="77777777" w:rsidR="006F7701" w:rsidRPr="00855222" w:rsidRDefault="006F7701" w:rsidP="00E54DA9">
            <w:pPr>
              <w:rPr>
                <w:rFonts w:cs="Arial"/>
                <w:color w:val="000000" w:themeColor="text1"/>
              </w:rPr>
            </w:pPr>
            <w:r w:rsidRPr="00855222">
              <w:rPr>
                <w:rFonts w:cs="Arial"/>
                <w:color w:val="000000" w:themeColor="text1"/>
              </w:rPr>
              <w:t>Medicina Interna: 2</w:t>
            </w:r>
          </w:p>
        </w:tc>
      </w:tr>
      <w:tr w:rsidR="00855222" w:rsidRPr="00855222" w14:paraId="449B9B67" w14:textId="77777777" w:rsidTr="002F737A">
        <w:tc>
          <w:tcPr>
            <w:tcW w:w="689" w:type="pct"/>
          </w:tcPr>
          <w:p w14:paraId="2995B72D" w14:textId="77777777" w:rsidR="005F5324" w:rsidRPr="00855222" w:rsidRDefault="005F5324" w:rsidP="00E54DA9">
            <w:pPr>
              <w:rPr>
                <w:rFonts w:cs="Arial"/>
                <w:b/>
                <w:color w:val="000000" w:themeColor="text1"/>
              </w:rPr>
            </w:pPr>
            <w:r w:rsidRPr="00855222">
              <w:rPr>
                <w:rFonts w:cs="Arial"/>
                <w:b/>
                <w:color w:val="000000" w:themeColor="text1"/>
              </w:rPr>
              <w:t>Segundo Año</w:t>
            </w:r>
          </w:p>
          <w:p w14:paraId="6FA11009" w14:textId="77777777" w:rsidR="005F5324" w:rsidRPr="00855222" w:rsidRDefault="005F5324" w:rsidP="00E54DA9">
            <w:pPr>
              <w:rPr>
                <w:rFonts w:cs="Arial"/>
                <w:color w:val="000000" w:themeColor="text1"/>
              </w:rPr>
            </w:pPr>
            <w:r w:rsidRPr="00855222">
              <w:rPr>
                <w:rFonts w:cs="Arial"/>
                <w:color w:val="000000" w:themeColor="text1"/>
              </w:rPr>
              <w:t>Hospitalización</w:t>
            </w:r>
          </w:p>
        </w:tc>
        <w:tc>
          <w:tcPr>
            <w:tcW w:w="720" w:type="pct"/>
          </w:tcPr>
          <w:p w14:paraId="10F12F8B" w14:textId="77777777" w:rsidR="005F5324" w:rsidRPr="00855222" w:rsidRDefault="005F5324" w:rsidP="00E54DA9">
            <w:pPr>
              <w:rPr>
                <w:rFonts w:cs="Arial"/>
                <w:color w:val="000000" w:themeColor="text1"/>
              </w:rPr>
            </w:pPr>
          </w:p>
          <w:p w14:paraId="0FB9AE28" w14:textId="1B1A98D4" w:rsidR="005F5324" w:rsidRPr="00855222" w:rsidRDefault="00301D8F" w:rsidP="00301D8F">
            <w:pPr>
              <w:rPr>
                <w:rFonts w:cs="Arial"/>
                <w:color w:val="000000" w:themeColor="text1"/>
              </w:rPr>
            </w:pPr>
            <w:r w:rsidRPr="00855222">
              <w:rPr>
                <w:rFonts w:cs="Arial"/>
                <w:color w:val="000000" w:themeColor="text1"/>
              </w:rPr>
              <w:t xml:space="preserve">8 </w:t>
            </w:r>
            <w:r w:rsidR="005F5324" w:rsidRPr="00855222">
              <w:rPr>
                <w:rFonts w:cs="Arial"/>
                <w:color w:val="000000" w:themeColor="text1"/>
              </w:rPr>
              <w:t>meses</w:t>
            </w:r>
          </w:p>
        </w:tc>
        <w:tc>
          <w:tcPr>
            <w:tcW w:w="543" w:type="pct"/>
          </w:tcPr>
          <w:p w14:paraId="615AF305" w14:textId="77777777" w:rsidR="008C507C" w:rsidRPr="00855222" w:rsidRDefault="008C507C" w:rsidP="00E54DA9">
            <w:pPr>
              <w:rPr>
                <w:rFonts w:cs="Arial"/>
                <w:color w:val="000000" w:themeColor="text1"/>
              </w:rPr>
            </w:pPr>
          </w:p>
          <w:p w14:paraId="7929F362" w14:textId="77777777" w:rsidR="005F5324" w:rsidRPr="00855222" w:rsidRDefault="00910970" w:rsidP="00E54DA9">
            <w:pPr>
              <w:rPr>
                <w:rFonts w:cs="Arial"/>
                <w:color w:val="000000" w:themeColor="text1"/>
              </w:rPr>
            </w:pPr>
            <w:r w:rsidRPr="00855222">
              <w:rPr>
                <w:rFonts w:cs="Arial"/>
                <w:color w:val="000000" w:themeColor="text1"/>
              </w:rPr>
              <w:t>HUCA</w:t>
            </w:r>
          </w:p>
        </w:tc>
        <w:tc>
          <w:tcPr>
            <w:tcW w:w="2112" w:type="pct"/>
          </w:tcPr>
          <w:p w14:paraId="596AFE5F" w14:textId="77777777" w:rsidR="005F5324" w:rsidRPr="00855222" w:rsidRDefault="005F5324" w:rsidP="000B031B">
            <w:pPr>
              <w:numPr>
                <w:ilvl w:val="1"/>
                <w:numId w:val="12"/>
              </w:numPr>
              <w:rPr>
                <w:rFonts w:cs="Arial"/>
                <w:color w:val="000000" w:themeColor="text1"/>
              </w:rPr>
            </w:pPr>
            <w:r w:rsidRPr="00855222">
              <w:rPr>
                <w:rFonts w:cs="Arial"/>
                <w:color w:val="000000" w:themeColor="text1"/>
              </w:rPr>
              <w:t xml:space="preserve">Seguimiento de los enfermos en planta, bien sea desde urgencias o programados para tratamiento, realización de pruebas y educación en pacientes con patología </w:t>
            </w:r>
            <w:proofErr w:type="spellStart"/>
            <w:r w:rsidRPr="00855222">
              <w:rPr>
                <w:rFonts w:cs="Arial"/>
                <w:color w:val="000000" w:themeColor="text1"/>
              </w:rPr>
              <w:t>endocrinometabólica</w:t>
            </w:r>
            <w:proofErr w:type="spellEnd"/>
            <w:r w:rsidRPr="00855222">
              <w:rPr>
                <w:rFonts w:cs="Arial"/>
                <w:color w:val="000000" w:themeColor="text1"/>
              </w:rPr>
              <w:t>.</w:t>
            </w:r>
          </w:p>
          <w:p w14:paraId="78AD6171" w14:textId="77777777" w:rsidR="005F5324" w:rsidRPr="00855222" w:rsidRDefault="005F5324" w:rsidP="000B031B">
            <w:pPr>
              <w:numPr>
                <w:ilvl w:val="1"/>
                <w:numId w:val="12"/>
              </w:numPr>
              <w:rPr>
                <w:rFonts w:cs="Arial"/>
                <w:color w:val="000000" w:themeColor="text1"/>
              </w:rPr>
            </w:pPr>
            <w:r w:rsidRPr="00855222">
              <w:rPr>
                <w:rFonts w:cs="Arial"/>
                <w:color w:val="000000" w:themeColor="text1"/>
              </w:rPr>
              <w:t>Atención en el Hospital de Día de Diabetes</w:t>
            </w:r>
          </w:p>
          <w:p w14:paraId="2E803193" w14:textId="77777777" w:rsidR="005F5324" w:rsidRPr="00855222" w:rsidRDefault="005F5324" w:rsidP="000B031B">
            <w:pPr>
              <w:numPr>
                <w:ilvl w:val="1"/>
                <w:numId w:val="12"/>
              </w:numPr>
              <w:rPr>
                <w:rFonts w:cs="Arial"/>
                <w:color w:val="000000" w:themeColor="text1"/>
              </w:rPr>
            </w:pPr>
            <w:r w:rsidRPr="00855222">
              <w:rPr>
                <w:rFonts w:cs="Arial"/>
                <w:color w:val="000000" w:themeColor="text1"/>
              </w:rPr>
              <w:t>Supervisión de Pruebas funcionales de la especialidad</w:t>
            </w:r>
          </w:p>
          <w:p w14:paraId="06FAA242" w14:textId="77777777" w:rsidR="005F5324" w:rsidRPr="00855222" w:rsidRDefault="005F5324" w:rsidP="000B031B">
            <w:pPr>
              <w:numPr>
                <w:ilvl w:val="1"/>
                <w:numId w:val="12"/>
              </w:numPr>
              <w:rPr>
                <w:rFonts w:cs="Arial"/>
                <w:color w:val="000000" w:themeColor="text1"/>
              </w:rPr>
            </w:pPr>
            <w:r w:rsidRPr="00855222">
              <w:rPr>
                <w:rFonts w:cs="Arial"/>
                <w:color w:val="000000" w:themeColor="text1"/>
              </w:rPr>
              <w:t xml:space="preserve">Realización y seguimiento de Consultas Internas solicitadas por otros servicios en pacientes con patología </w:t>
            </w:r>
            <w:proofErr w:type="spellStart"/>
            <w:r w:rsidRPr="00855222">
              <w:rPr>
                <w:rFonts w:cs="Arial"/>
                <w:color w:val="000000" w:themeColor="text1"/>
              </w:rPr>
              <w:t>endocrinometabólica</w:t>
            </w:r>
            <w:proofErr w:type="spellEnd"/>
            <w:r w:rsidRPr="00855222">
              <w:rPr>
                <w:rFonts w:cs="Arial"/>
                <w:color w:val="000000" w:themeColor="text1"/>
              </w:rPr>
              <w:t>.</w:t>
            </w:r>
          </w:p>
          <w:p w14:paraId="582F66E3" w14:textId="77777777" w:rsidR="005F5324" w:rsidRPr="00855222" w:rsidRDefault="005F5324" w:rsidP="00E54DA9">
            <w:pPr>
              <w:rPr>
                <w:rFonts w:cs="Arial"/>
                <w:color w:val="000000" w:themeColor="text1"/>
              </w:rPr>
            </w:pPr>
          </w:p>
          <w:p w14:paraId="2D8AF30D" w14:textId="77777777" w:rsidR="005F5324" w:rsidRPr="00855222" w:rsidRDefault="005F5324" w:rsidP="00A63E3C">
            <w:pPr>
              <w:rPr>
                <w:rFonts w:cs="Arial"/>
                <w:color w:val="000000" w:themeColor="text1"/>
              </w:rPr>
            </w:pPr>
          </w:p>
          <w:p w14:paraId="469AF25E" w14:textId="77777777" w:rsidR="005F5324" w:rsidRPr="00855222" w:rsidRDefault="005F5324" w:rsidP="002A56D4">
            <w:pPr>
              <w:rPr>
                <w:rFonts w:cs="Arial"/>
                <w:color w:val="000000" w:themeColor="text1"/>
              </w:rPr>
            </w:pPr>
          </w:p>
        </w:tc>
        <w:tc>
          <w:tcPr>
            <w:tcW w:w="936" w:type="pct"/>
            <w:vMerge w:val="restart"/>
          </w:tcPr>
          <w:p w14:paraId="4150E647" w14:textId="77777777" w:rsidR="005F5324" w:rsidRPr="00855222" w:rsidRDefault="005F5324" w:rsidP="00E54DA9">
            <w:pPr>
              <w:rPr>
                <w:rFonts w:cs="Arial"/>
                <w:color w:val="000000" w:themeColor="text1"/>
              </w:rPr>
            </w:pPr>
            <w:r w:rsidRPr="00855222">
              <w:rPr>
                <w:rFonts w:cs="Arial"/>
                <w:color w:val="000000" w:themeColor="text1"/>
              </w:rPr>
              <w:t>Urgencias: 1</w:t>
            </w:r>
            <w:r w:rsidR="008C507C" w:rsidRPr="00855222">
              <w:rPr>
                <w:rFonts w:cs="Arial"/>
                <w:color w:val="000000" w:themeColor="text1"/>
              </w:rPr>
              <w:t xml:space="preserve"> obligatoria</w:t>
            </w:r>
          </w:p>
          <w:p w14:paraId="579EFB5F" w14:textId="77777777" w:rsidR="005F5324" w:rsidRPr="00855222" w:rsidRDefault="00E157F2" w:rsidP="00E54DA9">
            <w:pPr>
              <w:rPr>
                <w:rFonts w:cs="Arial"/>
                <w:color w:val="000000" w:themeColor="text1"/>
              </w:rPr>
            </w:pPr>
            <w:r w:rsidRPr="00855222">
              <w:rPr>
                <w:rFonts w:cs="Arial"/>
                <w:color w:val="000000" w:themeColor="text1"/>
              </w:rPr>
              <w:t>Medicina Interna:3-4</w:t>
            </w:r>
          </w:p>
          <w:p w14:paraId="091E5397" w14:textId="77777777" w:rsidR="00E157F2" w:rsidRPr="00855222" w:rsidRDefault="00E157F2" w:rsidP="00E157F2">
            <w:pPr>
              <w:autoSpaceDE w:val="0"/>
              <w:autoSpaceDN w:val="0"/>
              <w:adjustRightInd w:val="0"/>
              <w:rPr>
                <w:rFonts w:ascii="ArialMT" w:hAnsi="ArialMT" w:cs="ArialMT"/>
                <w:color w:val="000000" w:themeColor="text1"/>
                <w:szCs w:val="24"/>
              </w:rPr>
            </w:pPr>
          </w:p>
          <w:p w14:paraId="6B7986CB" w14:textId="77777777" w:rsidR="00E157F2" w:rsidRPr="00855222" w:rsidRDefault="00E157F2" w:rsidP="00E157F2">
            <w:pPr>
              <w:autoSpaceDE w:val="0"/>
              <w:autoSpaceDN w:val="0"/>
              <w:adjustRightInd w:val="0"/>
              <w:rPr>
                <w:rFonts w:ascii="ArialMT" w:hAnsi="ArialMT" w:cs="ArialMT"/>
                <w:color w:val="000000" w:themeColor="text1"/>
                <w:szCs w:val="24"/>
              </w:rPr>
            </w:pPr>
          </w:p>
          <w:p w14:paraId="303509C4" w14:textId="77777777" w:rsidR="00E157F2" w:rsidRPr="00855222" w:rsidRDefault="00E157F2" w:rsidP="00E157F2">
            <w:pPr>
              <w:autoSpaceDE w:val="0"/>
              <w:autoSpaceDN w:val="0"/>
              <w:adjustRightInd w:val="0"/>
              <w:rPr>
                <w:rFonts w:ascii="ArialMT" w:hAnsi="ArialMT" w:cs="ArialMT"/>
                <w:color w:val="000000" w:themeColor="text1"/>
                <w:szCs w:val="24"/>
              </w:rPr>
            </w:pPr>
            <w:r w:rsidRPr="00855222">
              <w:rPr>
                <w:rFonts w:ascii="ArialMT" w:hAnsi="ArialMT" w:cs="ArialMT"/>
                <w:color w:val="000000" w:themeColor="text1"/>
                <w:szCs w:val="24"/>
              </w:rPr>
              <w:t>Las guardias</w:t>
            </w:r>
          </w:p>
          <w:p w14:paraId="7DC46CF4" w14:textId="77777777" w:rsidR="00E157F2" w:rsidRPr="00855222" w:rsidRDefault="00E157F2" w:rsidP="00E157F2">
            <w:pPr>
              <w:autoSpaceDE w:val="0"/>
              <w:autoSpaceDN w:val="0"/>
              <w:adjustRightInd w:val="0"/>
              <w:rPr>
                <w:rFonts w:ascii="ArialMT" w:hAnsi="ArialMT" w:cs="ArialMT"/>
                <w:color w:val="000000" w:themeColor="text1"/>
                <w:szCs w:val="24"/>
              </w:rPr>
            </w:pPr>
            <w:r w:rsidRPr="00855222">
              <w:rPr>
                <w:rFonts w:ascii="ArialMT" w:hAnsi="ArialMT" w:cs="ArialMT"/>
                <w:color w:val="000000" w:themeColor="text1"/>
                <w:szCs w:val="24"/>
              </w:rPr>
              <w:t>supervisadas por el</w:t>
            </w:r>
          </w:p>
          <w:p w14:paraId="7394DB27" w14:textId="77777777" w:rsidR="00E157F2" w:rsidRPr="00855222" w:rsidRDefault="00E157F2" w:rsidP="00E157F2">
            <w:pPr>
              <w:autoSpaceDE w:val="0"/>
              <w:autoSpaceDN w:val="0"/>
              <w:adjustRightInd w:val="0"/>
              <w:rPr>
                <w:rFonts w:cs="Arial"/>
                <w:color w:val="000000" w:themeColor="text1"/>
                <w:szCs w:val="24"/>
              </w:rPr>
            </w:pPr>
            <w:r w:rsidRPr="00855222">
              <w:rPr>
                <w:rFonts w:ascii="ArialMT" w:hAnsi="ArialMT" w:cs="ArialMT"/>
                <w:color w:val="000000" w:themeColor="text1"/>
                <w:szCs w:val="24"/>
              </w:rPr>
              <w:t xml:space="preserve">adjunto del servicio </w:t>
            </w:r>
          </w:p>
          <w:p w14:paraId="30A85397" w14:textId="77777777" w:rsidR="005F5324" w:rsidRPr="00855222" w:rsidRDefault="00E157F2" w:rsidP="00E157F2">
            <w:pPr>
              <w:rPr>
                <w:rFonts w:cs="Arial"/>
                <w:color w:val="000000" w:themeColor="text1"/>
              </w:rPr>
            </w:pPr>
            <w:r w:rsidRPr="00855222">
              <w:rPr>
                <w:rFonts w:ascii="ArialMT" w:hAnsi="ArialMT" w:cs="ArialMT"/>
                <w:color w:val="000000" w:themeColor="text1"/>
                <w:szCs w:val="24"/>
              </w:rPr>
              <w:t>correspondiente</w:t>
            </w:r>
          </w:p>
        </w:tc>
      </w:tr>
      <w:tr w:rsidR="00855222" w:rsidRPr="00855222" w14:paraId="3183C84D" w14:textId="77777777" w:rsidTr="002F737A">
        <w:tc>
          <w:tcPr>
            <w:tcW w:w="689" w:type="pct"/>
          </w:tcPr>
          <w:p w14:paraId="20A58634" w14:textId="77777777" w:rsidR="005F5324" w:rsidRPr="00855222" w:rsidRDefault="005F5324" w:rsidP="00E54DA9">
            <w:pPr>
              <w:rPr>
                <w:rFonts w:cs="Arial"/>
                <w:color w:val="000000" w:themeColor="text1"/>
              </w:rPr>
            </w:pPr>
            <w:r w:rsidRPr="00855222">
              <w:rPr>
                <w:rFonts w:cs="Arial"/>
                <w:color w:val="000000" w:themeColor="text1"/>
              </w:rPr>
              <w:t>Consultas Externas</w:t>
            </w:r>
          </w:p>
        </w:tc>
        <w:tc>
          <w:tcPr>
            <w:tcW w:w="720" w:type="pct"/>
          </w:tcPr>
          <w:p w14:paraId="091A2CD2" w14:textId="69ABBB5A" w:rsidR="005F5324" w:rsidRPr="00855222" w:rsidRDefault="005F5324" w:rsidP="00E54DA9">
            <w:pPr>
              <w:rPr>
                <w:rFonts w:cs="Arial"/>
                <w:color w:val="000000" w:themeColor="text1"/>
              </w:rPr>
            </w:pPr>
            <w:r w:rsidRPr="00855222">
              <w:rPr>
                <w:rFonts w:cs="Arial"/>
                <w:color w:val="000000" w:themeColor="text1"/>
              </w:rPr>
              <w:t>3 meses</w:t>
            </w:r>
          </w:p>
        </w:tc>
        <w:tc>
          <w:tcPr>
            <w:tcW w:w="543" w:type="pct"/>
          </w:tcPr>
          <w:p w14:paraId="22B2F2B9" w14:textId="77777777" w:rsidR="005F5324" w:rsidRPr="00855222" w:rsidRDefault="008C507C" w:rsidP="00E54DA9">
            <w:pPr>
              <w:rPr>
                <w:rFonts w:cs="Arial"/>
                <w:color w:val="000000" w:themeColor="text1"/>
              </w:rPr>
            </w:pPr>
            <w:r w:rsidRPr="00855222">
              <w:rPr>
                <w:rFonts w:cs="Arial"/>
                <w:color w:val="000000" w:themeColor="text1"/>
              </w:rPr>
              <w:t>HUCA</w:t>
            </w:r>
          </w:p>
          <w:p w14:paraId="4C36230B" w14:textId="32024B4E" w:rsidR="00301D8F" w:rsidRPr="00855222" w:rsidRDefault="00301D8F" w:rsidP="00E54DA9">
            <w:pPr>
              <w:rPr>
                <w:rFonts w:cs="Arial"/>
                <w:color w:val="000000" w:themeColor="text1"/>
              </w:rPr>
            </w:pPr>
            <w:r w:rsidRPr="00855222">
              <w:rPr>
                <w:rFonts w:cs="Arial"/>
                <w:color w:val="000000" w:themeColor="text1"/>
              </w:rPr>
              <w:t>(UTIGPA, Avilés)</w:t>
            </w:r>
          </w:p>
        </w:tc>
        <w:tc>
          <w:tcPr>
            <w:tcW w:w="2112" w:type="pct"/>
          </w:tcPr>
          <w:p w14:paraId="53EB4406" w14:textId="77777777" w:rsidR="005F5324" w:rsidRPr="00855222" w:rsidRDefault="005F5324" w:rsidP="00A63E3C">
            <w:pPr>
              <w:numPr>
                <w:ilvl w:val="1"/>
                <w:numId w:val="13"/>
              </w:numPr>
              <w:rPr>
                <w:rFonts w:cs="Arial"/>
                <w:color w:val="000000" w:themeColor="text1"/>
              </w:rPr>
            </w:pPr>
            <w:r w:rsidRPr="00855222">
              <w:rPr>
                <w:rFonts w:cs="Arial"/>
                <w:color w:val="000000" w:themeColor="text1"/>
              </w:rPr>
              <w:t xml:space="preserve">Realización de revisiones y primeras consultas de pacientes ambulatorios con patología </w:t>
            </w:r>
            <w:proofErr w:type="spellStart"/>
            <w:r w:rsidRPr="00855222">
              <w:rPr>
                <w:rFonts w:cs="Arial"/>
                <w:color w:val="000000" w:themeColor="text1"/>
              </w:rPr>
              <w:t>endocrinometabólica</w:t>
            </w:r>
            <w:proofErr w:type="spellEnd"/>
            <w:r w:rsidRPr="00855222">
              <w:rPr>
                <w:rFonts w:cs="Arial"/>
                <w:color w:val="000000" w:themeColor="text1"/>
              </w:rPr>
              <w:t xml:space="preserve"> </w:t>
            </w:r>
            <w:proofErr w:type="gramStart"/>
            <w:r w:rsidRPr="00855222">
              <w:rPr>
                <w:rFonts w:cs="Arial"/>
                <w:color w:val="000000" w:themeColor="text1"/>
              </w:rPr>
              <w:t>con  adjunto</w:t>
            </w:r>
            <w:proofErr w:type="gramEnd"/>
            <w:r w:rsidRPr="00855222">
              <w:rPr>
                <w:rFonts w:cs="Arial"/>
                <w:color w:val="000000" w:themeColor="text1"/>
              </w:rPr>
              <w:t xml:space="preserve"> supervisor.</w:t>
            </w:r>
          </w:p>
          <w:p w14:paraId="039D6AA8" w14:textId="77777777" w:rsidR="005F5324" w:rsidRPr="00855222" w:rsidRDefault="005F5324" w:rsidP="00A63E3C">
            <w:pPr>
              <w:numPr>
                <w:ilvl w:val="1"/>
                <w:numId w:val="13"/>
              </w:numPr>
              <w:rPr>
                <w:rFonts w:cs="Arial"/>
                <w:color w:val="000000" w:themeColor="text1"/>
              </w:rPr>
            </w:pPr>
            <w:r w:rsidRPr="00855222">
              <w:rPr>
                <w:rFonts w:cs="Arial"/>
                <w:color w:val="000000" w:themeColor="text1"/>
              </w:rPr>
              <w:t xml:space="preserve"> </w:t>
            </w:r>
            <w:r w:rsidRPr="00855222">
              <w:rPr>
                <w:rFonts w:cs="Arial"/>
                <w:iCs/>
                <w:color w:val="000000" w:themeColor="text1"/>
              </w:rPr>
              <w:t xml:space="preserve">Primeras consultas: </w:t>
            </w:r>
          </w:p>
          <w:p w14:paraId="491165A7" w14:textId="77777777" w:rsidR="005F5324" w:rsidRPr="00855222" w:rsidRDefault="005F5324" w:rsidP="00622D4D">
            <w:pPr>
              <w:numPr>
                <w:ilvl w:val="0"/>
                <w:numId w:val="14"/>
              </w:numPr>
              <w:rPr>
                <w:rFonts w:cs="Arial"/>
                <w:color w:val="000000" w:themeColor="text1"/>
              </w:rPr>
            </w:pPr>
            <w:r w:rsidRPr="00855222">
              <w:rPr>
                <w:rFonts w:cs="Arial"/>
                <w:iCs/>
                <w:color w:val="000000" w:themeColor="text1"/>
              </w:rPr>
              <w:t>Valoración del paciente</w:t>
            </w:r>
          </w:p>
          <w:p w14:paraId="3B75A178" w14:textId="77777777" w:rsidR="005F5324" w:rsidRPr="00855222" w:rsidRDefault="005F5324" w:rsidP="00622D4D">
            <w:pPr>
              <w:numPr>
                <w:ilvl w:val="0"/>
                <w:numId w:val="14"/>
              </w:numPr>
              <w:rPr>
                <w:rFonts w:cs="Arial"/>
                <w:color w:val="000000" w:themeColor="text1"/>
              </w:rPr>
            </w:pPr>
            <w:r w:rsidRPr="00855222">
              <w:rPr>
                <w:rFonts w:cs="Arial"/>
                <w:iCs/>
                <w:color w:val="000000" w:themeColor="text1"/>
              </w:rPr>
              <w:t>Petición de estudios</w:t>
            </w:r>
          </w:p>
          <w:p w14:paraId="2AC03E5B" w14:textId="77777777" w:rsidR="005F5324" w:rsidRPr="00855222" w:rsidRDefault="005F5324" w:rsidP="00622D4D">
            <w:pPr>
              <w:numPr>
                <w:ilvl w:val="0"/>
                <w:numId w:val="14"/>
              </w:numPr>
              <w:rPr>
                <w:rFonts w:cs="Arial"/>
                <w:color w:val="000000" w:themeColor="text1"/>
              </w:rPr>
            </w:pPr>
            <w:r w:rsidRPr="00855222">
              <w:rPr>
                <w:rFonts w:cs="Arial"/>
                <w:iCs/>
                <w:color w:val="000000" w:themeColor="text1"/>
              </w:rPr>
              <w:t>Toma de decisiones terapéuticas</w:t>
            </w:r>
          </w:p>
          <w:p w14:paraId="2C24E0A8" w14:textId="77777777" w:rsidR="005F5324" w:rsidRPr="00855222" w:rsidRDefault="005F5324" w:rsidP="00622D4D">
            <w:pPr>
              <w:numPr>
                <w:ilvl w:val="0"/>
                <w:numId w:val="14"/>
              </w:numPr>
              <w:rPr>
                <w:rFonts w:cs="Arial"/>
                <w:color w:val="000000" w:themeColor="text1"/>
              </w:rPr>
            </w:pPr>
            <w:r w:rsidRPr="00855222">
              <w:rPr>
                <w:rFonts w:cs="Arial"/>
                <w:iCs/>
                <w:color w:val="000000" w:themeColor="text1"/>
              </w:rPr>
              <w:t>Realización de informe</w:t>
            </w:r>
          </w:p>
          <w:p w14:paraId="1DCB5E55" w14:textId="77777777" w:rsidR="005F5324" w:rsidRPr="00855222" w:rsidRDefault="005F5324" w:rsidP="00FD7A66">
            <w:pPr>
              <w:rPr>
                <w:rFonts w:cs="Arial"/>
                <w:color w:val="000000" w:themeColor="text1"/>
              </w:rPr>
            </w:pPr>
            <w:r w:rsidRPr="00855222">
              <w:rPr>
                <w:rFonts w:cs="Arial"/>
                <w:color w:val="000000" w:themeColor="text1"/>
              </w:rPr>
              <w:t>Patologías más habituales:</w:t>
            </w:r>
          </w:p>
          <w:p w14:paraId="1DEE996E" w14:textId="77777777" w:rsidR="005F5324" w:rsidRPr="00855222" w:rsidRDefault="005F5324" w:rsidP="00A63E3C">
            <w:pPr>
              <w:numPr>
                <w:ilvl w:val="0"/>
                <w:numId w:val="6"/>
              </w:numPr>
              <w:rPr>
                <w:rFonts w:cs="Arial"/>
                <w:color w:val="000000" w:themeColor="text1"/>
                <w:u w:val="single"/>
              </w:rPr>
            </w:pPr>
            <w:r w:rsidRPr="00855222">
              <w:rPr>
                <w:rFonts w:cs="Arial"/>
                <w:color w:val="000000" w:themeColor="text1"/>
                <w:u w:val="single"/>
              </w:rPr>
              <w:t>Diabetes Mellitus tipo 2</w:t>
            </w:r>
          </w:p>
          <w:p w14:paraId="6580CD6D" w14:textId="77777777" w:rsidR="005F5324" w:rsidRPr="00855222" w:rsidRDefault="005F5324" w:rsidP="00A63E3C">
            <w:pPr>
              <w:numPr>
                <w:ilvl w:val="0"/>
                <w:numId w:val="6"/>
              </w:numPr>
              <w:rPr>
                <w:rFonts w:cs="Arial"/>
                <w:color w:val="000000" w:themeColor="text1"/>
                <w:u w:val="single"/>
              </w:rPr>
            </w:pPr>
            <w:r w:rsidRPr="00855222">
              <w:rPr>
                <w:rFonts w:cs="Arial"/>
                <w:color w:val="000000" w:themeColor="text1"/>
                <w:u w:val="single"/>
              </w:rPr>
              <w:t>Diabetes Mellitus tipo 1</w:t>
            </w:r>
          </w:p>
          <w:p w14:paraId="1955BED8" w14:textId="77777777" w:rsidR="005F5324" w:rsidRPr="00855222" w:rsidRDefault="005F5324" w:rsidP="00A63E3C">
            <w:pPr>
              <w:numPr>
                <w:ilvl w:val="0"/>
                <w:numId w:val="7"/>
              </w:numPr>
              <w:rPr>
                <w:rFonts w:cs="Arial"/>
                <w:color w:val="000000" w:themeColor="text1"/>
              </w:rPr>
            </w:pPr>
            <w:r w:rsidRPr="00855222">
              <w:rPr>
                <w:rFonts w:cs="Arial"/>
                <w:color w:val="000000" w:themeColor="text1"/>
                <w:u w:val="single"/>
              </w:rPr>
              <w:t>Diabetes gestacional</w:t>
            </w:r>
          </w:p>
          <w:p w14:paraId="09871BB2" w14:textId="6D7FF864" w:rsidR="005F5324" w:rsidRPr="00855222" w:rsidRDefault="005F5324" w:rsidP="00A63E3C">
            <w:pPr>
              <w:numPr>
                <w:ilvl w:val="0"/>
                <w:numId w:val="7"/>
              </w:numPr>
              <w:rPr>
                <w:rFonts w:cs="Arial"/>
                <w:color w:val="000000" w:themeColor="text1"/>
              </w:rPr>
            </w:pPr>
            <w:r w:rsidRPr="00855222">
              <w:rPr>
                <w:rFonts w:cs="Arial"/>
                <w:color w:val="000000" w:themeColor="text1"/>
                <w:u w:val="single"/>
              </w:rPr>
              <w:lastRenderedPageBreak/>
              <w:t>Patología tiroidea</w:t>
            </w:r>
          </w:p>
          <w:p w14:paraId="1F3E2A1F" w14:textId="77777777" w:rsidR="005F5324" w:rsidRPr="00855222" w:rsidRDefault="005F5324" w:rsidP="00A63E3C">
            <w:pPr>
              <w:numPr>
                <w:ilvl w:val="0"/>
                <w:numId w:val="7"/>
              </w:numPr>
              <w:rPr>
                <w:rFonts w:cs="Arial"/>
                <w:color w:val="000000" w:themeColor="text1"/>
              </w:rPr>
            </w:pPr>
            <w:r w:rsidRPr="00855222">
              <w:rPr>
                <w:rFonts w:cs="Arial"/>
                <w:color w:val="000000" w:themeColor="text1"/>
                <w:u w:val="single"/>
              </w:rPr>
              <w:t>Patología suprarrenal</w:t>
            </w:r>
          </w:p>
          <w:p w14:paraId="2EE2B26B" w14:textId="77777777" w:rsidR="005F5324" w:rsidRPr="00855222" w:rsidRDefault="005F5324" w:rsidP="00A63E3C">
            <w:pPr>
              <w:numPr>
                <w:ilvl w:val="0"/>
                <w:numId w:val="7"/>
              </w:numPr>
              <w:rPr>
                <w:rFonts w:cs="Arial"/>
                <w:color w:val="000000" w:themeColor="text1"/>
              </w:rPr>
            </w:pPr>
            <w:r w:rsidRPr="00855222">
              <w:rPr>
                <w:rFonts w:cs="Arial"/>
                <w:color w:val="000000" w:themeColor="text1"/>
                <w:u w:val="single"/>
              </w:rPr>
              <w:t>Patología hipofisaria</w:t>
            </w:r>
            <w:r w:rsidRPr="00855222">
              <w:rPr>
                <w:rFonts w:cs="Arial"/>
                <w:color w:val="000000" w:themeColor="text1"/>
              </w:rPr>
              <w:t xml:space="preserve"> </w:t>
            </w:r>
          </w:p>
          <w:p w14:paraId="49E36D77" w14:textId="77777777" w:rsidR="005F5324" w:rsidRPr="00855222" w:rsidRDefault="005F5324" w:rsidP="00A63E3C">
            <w:pPr>
              <w:numPr>
                <w:ilvl w:val="0"/>
                <w:numId w:val="7"/>
              </w:numPr>
              <w:rPr>
                <w:rFonts w:cs="Arial"/>
                <w:color w:val="000000" w:themeColor="text1"/>
              </w:rPr>
            </w:pPr>
            <w:proofErr w:type="spellStart"/>
            <w:r w:rsidRPr="00855222">
              <w:rPr>
                <w:rFonts w:cs="Arial"/>
                <w:color w:val="000000" w:themeColor="text1"/>
                <w:u w:val="single"/>
              </w:rPr>
              <w:t>Hiperprolactinemias</w:t>
            </w:r>
            <w:proofErr w:type="spellEnd"/>
          </w:p>
          <w:p w14:paraId="34EB49B8" w14:textId="12D32A5F" w:rsidR="005F5324" w:rsidRPr="00855222" w:rsidRDefault="005F5324" w:rsidP="00A63E3C">
            <w:pPr>
              <w:numPr>
                <w:ilvl w:val="0"/>
                <w:numId w:val="7"/>
              </w:numPr>
              <w:rPr>
                <w:rFonts w:cs="Arial"/>
                <w:color w:val="000000" w:themeColor="text1"/>
              </w:rPr>
            </w:pPr>
            <w:r w:rsidRPr="00855222">
              <w:rPr>
                <w:rFonts w:cs="Arial"/>
                <w:color w:val="000000" w:themeColor="text1"/>
                <w:u w:val="single"/>
              </w:rPr>
              <w:t>Hirsutismos</w:t>
            </w:r>
          </w:p>
          <w:p w14:paraId="4177E95E" w14:textId="4A0D26D3" w:rsidR="005F5324" w:rsidRPr="00855222" w:rsidRDefault="005F5324" w:rsidP="00A63E3C">
            <w:pPr>
              <w:numPr>
                <w:ilvl w:val="0"/>
                <w:numId w:val="7"/>
              </w:numPr>
              <w:rPr>
                <w:rFonts w:cs="Arial"/>
                <w:color w:val="000000" w:themeColor="text1"/>
              </w:rPr>
            </w:pPr>
            <w:r w:rsidRPr="00855222">
              <w:rPr>
                <w:rFonts w:cs="Arial"/>
                <w:color w:val="000000" w:themeColor="text1"/>
                <w:u w:val="single"/>
              </w:rPr>
              <w:t xml:space="preserve">Alteraciones del metabolismo </w:t>
            </w:r>
            <w:proofErr w:type="spellStart"/>
            <w:r w:rsidRPr="00855222">
              <w:rPr>
                <w:rFonts w:cs="Arial"/>
                <w:color w:val="000000" w:themeColor="text1"/>
                <w:u w:val="single"/>
              </w:rPr>
              <w:t>fosfocálcico</w:t>
            </w:r>
            <w:proofErr w:type="spellEnd"/>
          </w:p>
          <w:p w14:paraId="75973BD9" w14:textId="6486230B" w:rsidR="002A57A5" w:rsidRPr="00855222" w:rsidRDefault="002A57A5" w:rsidP="00A63E3C">
            <w:pPr>
              <w:numPr>
                <w:ilvl w:val="0"/>
                <w:numId w:val="7"/>
              </w:numPr>
              <w:rPr>
                <w:rFonts w:cs="Arial"/>
                <w:color w:val="000000" w:themeColor="text1"/>
                <w:u w:val="single"/>
              </w:rPr>
            </w:pPr>
            <w:r w:rsidRPr="00855222">
              <w:rPr>
                <w:rFonts w:cs="Arial"/>
                <w:color w:val="000000" w:themeColor="text1"/>
                <w:u w:val="single"/>
              </w:rPr>
              <w:t>Tumores neuroendocrinos</w:t>
            </w:r>
          </w:p>
          <w:p w14:paraId="3040869A" w14:textId="77777777" w:rsidR="005F5324" w:rsidRPr="00855222" w:rsidRDefault="005F5324" w:rsidP="00A63E3C">
            <w:pPr>
              <w:rPr>
                <w:rFonts w:cs="Arial"/>
                <w:color w:val="000000" w:themeColor="text1"/>
              </w:rPr>
            </w:pPr>
            <w:r w:rsidRPr="00855222">
              <w:rPr>
                <w:rFonts w:cs="Arial"/>
                <w:color w:val="000000" w:themeColor="text1"/>
              </w:rPr>
              <w:t xml:space="preserve"> </w:t>
            </w:r>
          </w:p>
          <w:p w14:paraId="3678986A" w14:textId="77777777" w:rsidR="005F5324" w:rsidRPr="00855222" w:rsidRDefault="005F5324" w:rsidP="00FD7A66">
            <w:pPr>
              <w:rPr>
                <w:rFonts w:cs="Arial"/>
                <w:color w:val="000000" w:themeColor="text1"/>
              </w:rPr>
            </w:pPr>
            <w:r w:rsidRPr="00855222">
              <w:rPr>
                <w:rFonts w:cs="Arial"/>
                <w:iCs/>
                <w:color w:val="000000" w:themeColor="text1"/>
              </w:rPr>
              <w:t>1.3 Revisiones:</w:t>
            </w:r>
          </w:p>
          <w:p w14:paraId="4B7BE583" w14:textId="77777777" w:rsidR="005F5324" w:rsidRPr="00855222" w:rsidRDefault="005F5324" w:rsidP="00A63E3C">
            <w:pPr>
              <w:rPr>
                <w:rFonts w:cs="Arial"/>
                <w:color w:val="000000" w:themeColor="text1"/>
              </w:rPr>
            </w:pPr>
            <w:r w:rsidRPr="00855222">
              <w:rPr>
                <w:rFonts w:cs="Arial"/>
                <w:color w:val="000000" w:themeColor="text1"/>
              </w:rPr>
              <w:t>Se revisan pacientes vistos como primeras consultas que precisan seguimiento, o bien pacientes valorados en las consultas internas del hospital o que hayan ingresado en nuestro servicio y sea necesario un seguimiento. En este trimestre siempre acompañado por el supervisor</w:t>
            </w:r>
          </w:p>
          <w:p w14:paraId="6B20A59C" w14:textId="77777777" w:rsidR="005F5324" w:rsidRPr="00855222" w:rsidRDefault="005F5324" w:rsidP="00A63E3C">
            <w:pPr>
              <w:rPr>
                <w:rFonts w:cs="Arial"/>
                <w:color w:val="000000" w:themeColor="text1"/>
              </w:rPr>
            </w:pPr>
            <w:r w:rsidRPr="00855222">
              <w:rPr>
                <w:rFonts w:cs="Arial"/>
                <w:color w:val="000000" w:themeColor="text1"/>
              </w:rPr>
              <w:t xml:space="preserve">La consulta suelte tener entre 12-14 revisiones. </w:t>
            </w:r>
          </w:p>
          <w:p w14:paraId="5E7E3566" w14:textId="77777777" w:rsidR="005F5324" w:rsidRPr="00855222" w:rsidRDefault="005F5324" w:rsidP="00A63E3C">
            <w:pPr>
              <w:rPr>
                <w:rFonts w:cs="Arial"/>
                <w:color w:val="000000" w:themeColor="text1"/>
              </w:rPr>
            </w:pPr>
          </w:p>
          <w:p w14:paraId="2AD38144" w14:textId="2CB0CFBB" w:rsidR="005F5324" w:rsidRPr="00855222" w:rsidRDefault="005F5324" w:rsidP="00A63E3C">
            <w:pPr>
              <w:rPr>
                <w:color w:val="000000" w:themeColor="text1"/>
              </w:rPr>
            </w:pPr>
            <w:r w:rsidRPr="00855222">
              <w:rPr>
                <w:rFonts w:cs="Arial"/>
                <w:color w:val="000000" w:themeColor="text1"/>
              </w:rPr>
              <w:t xml:space="preserve">Entre los objetivos que se proponen durante la rotación en consulta externa es la realización estructurada de la entrevista clínica, haciendo una anamnesis completa y dirigida a la patología endocrinológica sobre la que se sospecha, entendiendo la fisiopatología y manifestaciones clínicas. Al mismo tiempo de ser capaces de transmitir la información de forma sencilla de modo que sea fácilmente comprendida por el paciente y familiares que lo acompañen, lo que permite establecer una relación cooperación médico-paciente. </w:t>
            </w:r>
            <w:r w:rsidR="00F828FA" w:rsidRPr="00855222">
              <w:rPr>
                <w:color w:val="000000" w:themeColor="text1"/>
              </w:rPr>
              <w:t>En esta rotación también se iniciará el residente en el manejo de la ecografía tiroidea, como exploración complementaria para el estudio de la patología nodular tiroidea, benigna y maligna.</w:t>
            </w:r>
          </w:p>
          <w:p w14:paraId="161E06F0" w14:textId="01838D2D" w:rsidR="00301D8F" w:rsidRPr="00855222" w:rsidRDefault="00301D8F" w:rsidP="00A63E3C">
            <w:pPr>
              <w:rPr>
                <w:color w:val="000000" w:themeColor="text1"/>
              </w:rPr>
            </w:pPr>
            <w:r w:rsidRPr="00855222">
              <w:rPr>
                <w:color w:val="000000" w:themeColor="text1"/>
              </w:rPr>
              <w:lastRenderedPageBreak/>
              <w:t>Se incluye aquí también una estancia de al menos 3 jornadas en la consulta de la Unidad de Trastornos de Identidad de Género del Principado de Asturias (</w:t>
            </w:r>
            <w:proofErr w:type="spellStart"/>
            <w:r w:rsidRPr="00855222">
              <w:rPr>
                <w:color w:val="000000" w:themeColor="text1"/>
              </w:rPr>
              <w:t>dep</w:t>
            </w:r>
            <w:proofErr w:type="spellEnd"/>
            <w:r w:rsidRPr="00855222">
              <w:rPr>
                <w:color w:val="000000" w:themeColor="text1"/>
              </w:rPr>
              <w:t xml:space="preserve">. de </w:t>
            </w:r>
            <w:proofErr w:type="gramStart"/>
            <w:r w:rsidRPr="00855222">
              <w:rPr>
                <w:color w:val="000000" w:themeColor="text1"/>
              </w:rPr>
              <w:t>la  Sección</w:t>
            </w:r>
            <w:proofErr w:type="gramEnd"/>
            <w:r w:rsidRPr="00855222">
              <w:rPr>
                <w:color w:val="000000" w:themeColor="text1"/>
              </w:rPr>
              <w:t xml:space="preserve"> de Endocrinología del </w:t>
            </w:r>
            <w:proofErr w:type="spellStart"/>
            <w:r w:rsidRPr="00855222">
              <w:rPr>
                <w:color w:val="000000" w:themeColor="text1"/>
              </w:rPr>
              <w:t>H.Universitario</w:t>
            </w:r>
            <w:proofErr w:type="spellEnd"/>
            <w:r w:rsidRPr="00855222">
              <w:rPr>
                <w:color w:val="000000" w:themeColor="text1"/>
              </w:rPr>
              <w:t xml:space="preserve"> San Agustín).</w:t>
            </w:r>
          </w:p>
          <w:p w14:paraId="6D1729F0" w14:textId="77777777" w:rsidR="00301D8F" w:rsidRPr="00855222" w:rsidRDefault="00301D8F" w:rsidP="00A63E3C">
            <w:pPr>
              <w:rPr>
                <w:rFonts w:cs="Arial"/>
                <w:color w:val="000000" w:themeColor="text1"/>
              </w:rPr>
            </w:pPr>
          </w:p>
          <w:p w14:paraId="0F12E72C" w14:textId="77777777" w:rsidR="005F5324" w:rsidRPr="00855222" w:rsidRDefault="005F5324" w:rsidP="00E54DA9">
            <w:pPr>
              <w:rPr>
                <w:rFonts w:cs="Arial"/>
                <w:color w:val="000000" w:themeColor="text1"/>
              </w:rPr>
            </w:pPr>
          </w:p>
          <w:p w14:paraId="633B31D0" w14:textId="77777777" w:rsidR="005F5324" w:rsidRPr="00855222" w:rsidRDefault="005F5324" w:rsidP="00E54DA9">
            <w:pPr>
              <w:rPr>
                <w:rFonts w:cs="Arial"/>
                <w:color w:val="000000" w:themeColor="text1"/>
              </w:rPr>
            </w:pPr>
          </w:p>
        </w:tc>
        <w:tc>
          <w:tcPr>
            <w:tcW w:w="936" w:type="pct"/>
            <w:vMerge/>
          </w:tcPr>
          <w:p w14:paraId="70F2E68E" w14:textId="77777777" w:rsidR="005F5324" w:rsidRPr="00855222" w:rsidRDefault="005F5324" w:rsidP="00E54DA9">
            <w:pPr>
              <w:rPr>
                <w:rFonts w:cs="Arial"/>
                <w:color w:val="000000" w:themeColor="text1"/>
              </w:rPr>
            </w:pPr>
          </w:p>
        </w:tc>
      </w:tr>
      <w:tr w:rsidR="00855222" w:rsidRPr="00855222" w14:paraId="49A7655C" w14:textId="77777777" w:rsidTr="002F737A">
        <w:tc>
          <w:tcPr>
            <w:tcW w:w="689" w:type="pct"/>
          </w:tcPr>
          <w:p w14:paraId="27A80F69" w14:textId="534226DB" w:rsidR="005F5324" w:rsidRPr="00855222" w:rsidRDefault="005F5324" w:rsidP="00E54DA9">
            <w:pPr>
              <w:rPr>
                <w:rFonts w:cs="Arial"/>
                <w:color w:val="000000" w:themeColor="text1"/>
              </w:rPr>
            </w:pPr>
          </w:p>
        </w:tc>
        <w:tc>
          <w:tcPr>
            <w:tcW w:w="720" w:type="pct"/>
          </w:tcPr>
          <w:p w14:paraId="7563F606" w14:textId="226FCF5F" w:rsidR="005F5324" w:rsidRPr="00855222" w:rsidRDefault="005F5324" w:rsidP="00E54DA9">
            <w:pPr>
              <w:rPr>
                <w:rFonts w:cs="Arial"/>
                <w:color w:val="000000" w:themeColor="text1"/>
              </w:rPr>
            </w:pPr>
          </w:p>
        </w:tc>
        <w:tc>
          <w:tcPr>
            <w:tcW w:w="543" w:type="pct"/>
          </w:tcPr>
          <w:p w14:paraId="16E23DF1" w14:textId="77777777" w:rsidR="005F5324" w:rsidRPr="00855222" w:rsidRDefault="005F5324" w:rsidP="00E54DA9">
            <w:pPr>
              <w:rPr>
                <w:rFonts w:cs="Arial"/>
                <w:color w:val="000000" w:themeColor="text1"/>
              </w:rPr>
            </w:pPr>
          </w:p>
        </w:tc>
        <w:tc>
          <w:tcPr>
            <w:tcW w:w="2112" w:type="pct"/>
          </w:tcPr>
          <w:p w14:paraId="3D71E518" w14:textId="77777777" w:rsidR="005F5324" w:rsidRPr="00855222" w:rsidRDefault="005F5324" w:rsidP="00E54DA9">
            <w:pPr>
              <w:rPr>
                <w:rFonts w:cs="Arial"/>
                <w:color w:val="000000" w:themeColor="text1"/>
              </w:rPr>
            </w:pPr>
          </w:p>
          <w:p w14:paraId="556E99F8" w14:textId="77777777" w:rsidR="005F5324" w:rsidRPr="00855222" w:rsidRDefault="005F5324" w:rsidP="00656841">
            <w:pPr>
              <w:rPr>
                <w:rFonts w:cs="Arial"/>
                <w:color w:val="000000" w:themeColor="text1"/>
              </w:rPr>
            </w:pPr>
          </w:p>
        </w:tc>
        <w:tc>
          <w:tcPr>
            <w:tcW w:w="936" w:type="pct"/>
            <w:vMerge/>
          </w:tcPr>
          <w:p w14:paraId="0F1592A4" w14:textId="77777777" w:rsidR="005F5324" w:rsidRPr="00855222" w:rsidRDefault="005F5324" w:rsidP="00E54DA9">
            <w:pPr>
              <w:rPr>
                <w:rFonts w:cs="Arial"/>
                <w:color w:val="000000" w:themeColor="text1"/>
              </w:rPr>
            </w:pPr>
          </w:p>
        </w:tc>
      </w:tr>
      <w:tr w:rsidR="00855222" w:rsidRPr="00855222" w14:paraId="63FA5C16" w14:textId="77777777" w:rsidTr="002F737A">
        <w:tc>
          <w:tcPr>
            <w:tcW w:w="689" w:type="pct"/>
          </w:tcPr>
          <w:p w14:paraId="4DFAB79B" w14:textId="77777777" w:rsidR="005F5324" w:rsidRPr="00855222" w:rsidRDefault="005F5324" w:rsidP="00E54DA9">
            <w:pPr>
              <w:rPr>
                <w:rFonts w:cs="Arial"/>
                <w:b/>
                <w:color w:val="000000" w:themeColor="text1"/>
              </w:rPr>
            </w:pPr>
            <w:r w:rsidRPr="00855222">
              <w:rPr>
                <w:rFonts w:cs="Arial"/>
                <w:b/>
                <w:color w:val="000000" w:themeColor="text1"/>
              </w:rPr>
              <w:t>Tercer Año</w:t>
            </w:r>
          </w:p>
          <w:p w14:paraId="2D069F3D" w14:textId="5E57162D" w:rsidR="00301D8F" w:rsidRPr="00855222" w:rsidRDefault="00301D8F" w:rsidP="00E54DA9">
            <w:pPr>
              <w:rPr>
                <w:rFonts w:cs="Arial"/>
                <w:b/>
                <w:color w:val="000000" w:themeColor="text1"/>
              </w:rPr>
            </w:pPr>
          </w:p>
        </w:tc>
        <w:tc>
          <w:tcPr>
            <w:tcW w:w="720" w:type="pct"/>
          </w:tcPr>
          <w:p w14:paraId="7217A7D2" w14:textId="5FECEF9B" w:rsidR="005F5324" w:rsidRPr="00855222" w:rsidRDefault="005F5324" w:rsidP="00E54DA9">
            <w:pPr>
              <w:rPr>
                <w:rFonts w:cs="Arial"/>
                <w:color w:val="000000" w:themeColor="text1"/>
              </w:rPr>
            </w:pPr>
          </w:p>
        </w:tc>
        <w:tc>
          <w:tcPr>
            <w:tcW w:w="543" w:type="pct"/>
          </w:tcPr>
          <w:p w14:paraId="108E1A21" w14:textId="4C79E79A" w:rsidR="005F5324" w:rsidRPr="00855222" w:rsidRDefault="005F5324" w:rsidP="00E54DA9">
            <w:pPr>
              <w:rPr>
                <w:rFonts w:cs="Arial"/>
                <w:color w:val="000000" w:themeColor="text1"/>
              </w:rPr>
            </w:pPr>
          </w:p>
        </w:tc>
        <w:tc>
          <w:tcPr>
            <w:tcW w:w="2112" w:type="pct"/>
          </w:tcPr>
          <w:p w14:paraId="368D1AC3" w14:textId="48E0E41A" w:rsidR="005F5324" w:rsidRPr="00855222" w:rsidRDefault="005F5324" w:rsidP="00E54DA9">
            <w:pPr>
              <w:rPr>
                <w:rFonts w:cs="Arial"/>
                <w:color w:val="000000" w:themeColor="text1"/>
              </w:rPr>
            </w:pPr>
          </w:p>
        </w:tc>
        <w:tc>
          <w:tcPr>
            <w:tcW w:w="936" w:type="pct"/>
            <w:vMerge w:val="restart"/>
          </w:tcPr>
          <w:p w14:paraId="5E487C36" w14:textId="77777777" w:rsidR="005F5324" w:rsidRPr="00855222" w:rsidRDefault="00E157F2" w:rsidP="00E54DA9">
            <w:pPr>
              <w:rPr>
                <w:rFonts w:cs="Arial"/>
                <w:color w:val="000000" w:themeColor="text1"/>
              </w:rPr>
            </w:pPr>
            <w:r w:rsidRPr="00855222">
              <w:rPr>
                <w:rFonts w:cs="Arial"/>
                <w:color w:val="000000" w:themeColor="text1"/>
              </w:rPr>
              <w:t>Medicina Interna:</w:t>
            </w:r>
            <w:r w:rsidR="00D77C37" w:rsidRPr="00855222">
              <w:rPr>
                <w:rFonts w:cs="Arial"/>
                <w:color w:val="000000" w:themeColor="text1"/>
              </w:rPr>
              <w:t xml:space="preserve"> </w:t>
            </w:r>
            <w:r w:rsidRPr="00855222">
              <w:rPr>
                <w:rFonts w:cs="Arial"/>
                <w:color w:val="000000" w:themeColor="text1"/>
              </w:rPr>
              <w:t>4-5</w:t>
            </w:r>
          </w:p>
          <w:p w14:paraId="1DD20780" w14:textId="77777777" w:rsidR="00D77C37" w:rsidRPr="00855222" w:rsidRDefault="00D77C37" w:rsidP="005F5324">
            <w:pPr>
              <w:rPr>
                <w:rFonts w:cs="Arial"/>
                <w:color w:val="000000" w:themeColor="text1"/>
              </w:rPr>
            </w:pPr>
          </w:p>
          <w:p w14:paraId="1D7671D9" w14:textId="77777777" w:rsidR="005F5324" w:rsidRPr="00855222" w:rsidRDefault="005F5324" w:rsidP="005F5324">
            <w:pPr>
              <w:rPr>
                <w:rFonts w:cs="Arial"/>
                <w:color w:val="000000" w:themeColor="text1"/>
              </w:rPr>
            </w:pPr>
            <w:r w:rsidRPr="00855222">
              <w:rPr>
                <w:rFonts w:cs="Arial"/>
                <w:color w:val="000000" w:themeColor="text1"/>
              </w:rPr>
              <w:t>Las guardias supervisadas</w:t>
            </w:r>
            <w:r w:rsidR="00910970" w:rsidRPr="00855222">
              <w:rPr>
                <w:rFonts w:cs="Arial"/>
                <w:color w:val="000000" w:themeColor="text1"/>
              </w:rPr>
              <w:t xml:space="preserve"> por el adjunto correspondiente</w:t>
            </w:r>
            <w:r w:rsidRPr="00855222">
              <w:rPr>
                <w:rFonts w:cs="Arial"/>
                <w:color w:val="000000" w:themeColor="text1"/>
              </w:rPr>
              <w:t>.</w:t>
            </w:r>
          </w:p>
        </w:tc>
      </w:tr>
      <w:tr w:rsidR="00855222" w:rsidRPr="00855222" w14:paraId="10B2E5A7" w14:textId="77777777" w:rsidTr="002F737A">
        <w:tc>
          <w:tcPr>
            <w:tcW w:w="689" w:type="pct"/>
          </w:tcPr>
          <w:p w14:paraId="16AB920F" w14:textId="01125CCF" w:rsidR="005F5324" w:rsidRPr="00855222" w:rsidRDefault="00301D8F" w:rsidP="00E54DA9">
            <w:pPr>
              <w:rPr>
                <w:rFonts w:cs="Arial"/>
                <w:color w:val="000000" w:themeColor="text1"/>
              </w:rPr>
            </w:pPr>
            <w:r w:rsidRPr="00855222">
              <w:rPr>
                <w:rFonts w:cs="Arial"/>
                <w:color w:val="000000" w:themeColor="text1"/>
              </w:rPr>
              <w:t>Hospitalización</w:t>
            </w:r>
          </w:p>
        </w:tc>
        <w:tc>
          <w:tcPr>
            <w:tcW w:w="720" w:type="pct"/>
          </w:tcPr>
          <w:p w14:paraId="4F0F09AA" w14:textId="5367E648" w:rsidR="005F5324" w:rsidRPr="00855222" w:rsidRDefault="002F737A" w:rsidP="00E54DA9">
            <w:pPr>
              <w:rPr>
                <w:rFonts w:cs="Arial"/>
                <w:color w:val="000000" w:themeColor="text1"/>
              </w:rPr>
            </w:pPr>
            <w:r w:rsidRPr="00855222">
              <w:rPr>
                <w:rFonts w:cs="Arial"/>
                <w:color w:val="000000" w:themeColor="text1"/>
              </w:rPr>
              <w:t xml:space="preserve">3 </w:t>
            </w:r>
            <w:r w:rsidR="005F5324" w:rsidRPr="00855222">
              <w:rPr>
                <w:rFonts w:cs="Arial"/>
                <w:color w:val="000000" w:themeColor="text1"/>
              </w:rPr>
              <w:t>meses</w:t>
            </w:r>
          </w:p>
        </w:tc>
        <w:tc>
          <w:tcPr>
            <w:tcW w:w="543" w:type="pct"/>
          </w:tcPr>
          <w:p w14:paraId="5E0F20EE" w14:textId="77777777" w:rsidR="005F5324" w:rsidRPr="00855222" w:rsidRDefault="0062584A" w:rsidP="00E54DA9">
            <w:pPr>
              <w:rPr>
                <w:rFonts w:cs="Arial"/>
                <w:color w:val="000000" w:themeColor="text1"/>
              </w:rPr>
            </w:pPr>
            <w:r w:rsidRPr="00855222">
              <w:rPr>
                <w:rFonts w:cs="Arial"/>
                <w:color w:val="000000" w:themeColor="text1"/>
              </w:rPr>
              <w:t>HUCA</w:t>
            </w:r>
          </w:p>
          <w:p w14:paraId="21F60EC1" w14:textId="4BB2B678" w:rsidR="0062584A" w:rsidRPr="00855222" w:rsidRDefault="0062584A" w:rsidP="00E54DA9">
            <w:pPr>
              <w:rPr>
                <w:rFonts w:cs="Arial"/>
                <w:color w:val="000000" w:themeColor="text1"/>
              </w:rPr>
            </w:pPr>
          </w:p>
          <w:p w14:paraId="0EF28BCA" w14:textId="1E998C62" w:rsidR="0062584A" w:rsidRPr="00855222" w:rsidRDefault="0062584A" w:rsidP="00E54DA9">
            <w:pPr>
              <w:rPr>
                <w:rFonts w:cs="Arial"/>
                <w:color w:val="000000" w:themeColor="text1"/>
              </w:rPr>
            </w:pPr>
          </w:p>
        </w:tc>
        <w:tc>
          <w:tcPr>
            <w:tcW w:w="2112" w:type="pct"/>
          </w:tcPr>
          <w:p w14:paraId="0D3AA106" w14:textId="79B8DD1A" w:rsidR="002F737A" w:rsidRPr="00855222" w:rsidRDefault="002F737A" w:rsidP="00F828FA">
            <w:pPr>
              <w:pStyle w:val="Normal1"/>
              <w:rPr>
                <w:color w:val="000000" w:themeColor="text1"/>
              </w:rPr>
            </w:pPr>
            <w:r w:rsidRPr="00855222">
              <w:rPr>
                <w:color w:val="000000" w:themeColor="text1"/>
              </w:rPr>
              <w:t xml:space="preserve">Planteamiento similar a la rotación por esta área en el </w:t>
            </w:r>
            <w:proofErr w:type="gramStart"/>
            <w:r w:rsidRPr="00855222">
              <w:rPr>
                <w:color w:val="000000" w:themeColor="text1"/>
              </w:rPr>
              <w:t>segundo ,</w:t>
            </w:r>
            <w:proofErr w:type="gramEnd"/>
            <w:r w:rsidRPr="00855222">
              <w:rPr>
                <w:color w:val="000000" w:themeColor="text1"/>
              </w:rPr>
              <w:t xml:space="preserve"> año, pero dando al residente mayor autonomía para la toma de decisiones, responsabilizándose el residente con la supervisión adecuada del funcionamiento de la unidad de Hospitalización y del seguimiento de las Consultas Internas de la especialidad.</w:t>
            </w:r>
          </w:p>
          <w:p w14:paraId="09E96D5F" w14:textId="7DADBD0D" w:rsidR="00F828FA" w:rsidRPr="00855222" w:rsidRDefault="005F5324" w:rsidP="00F828FA">
            <w:pPr>
              <w:pStyle w:val="Normal1"/>
              <w:rPr>
                <w:color w:val="000000" w:themeColor="text1"/>
              </w:rPr>
            </w:pPr>
            <w:r w:rsidRPr="00855222">
              <w:rPr>
                <w:color w:val="000000" w:themeColor="text1"/>
              </w:rPr>
              <w:t>En la segunda rotación por Consultas Externas el residente va viendo más consultas solo, especialmente las primeras consultas, pero siempre bajo la supervisión del adjunto responsable.</w:t>
            </w:r>
            <w:r w:rsidR="00F828FA" w:rsidRPr="00855222">
              <w:rPr>
                <w:color w:val="000000" w:themeColor="text1"/>
              </w:rPr>
              <w:t xml:space="preserve"> Se procurará que pueda ver en revisión a pacientes ya vistos en rotaciones previas, de planta o de consulta, para profundizar en la evolución y manejo crónico de las enfermedades </w:t>
            </w:r>
            <w:proofErr w:type="spellStart"/>
            <w:r w:rsidR="00F828FA" w:rsidRPr="00855222">
              <w:rPr>
                <w:color w:val="000000" w:themeColor="text1"/>
              </w:rPr>
              <w:t>endocrinometabólicas</w:t>
            </w:r>
            <w:proofErr w:type="spellEnd"/>
            <w:r w:rsidR="00F828FA" w:rsidRPr="00855222">
              <w:rPr>
                <w:color w:val="000000" w:themeColor="text1"/>
              </w:rPr>
              <w:t>.</w:t>
            </w:r>
          </w:p>
          <w:p w14:paraId="5B1596B3" w14:textId="522FB914" w:rsidR="005F5324" w:rsidRPr="00855222" w:rsidRDefault="00F828FA" w:rsidP="00F828FA">
            <w:pPr>
              <w:pStyle w:val="Normal1"/>
              <w:rPr>
                <w:color w:val="000000" w:themeColor="text1"/>
              </w:rPr>
            </w:pPr>
            <w:r w:rsidRPr="00855222">
              <w:rPr>
                <w:color w:val="000000" w:themeColor="text1"/>
              </w:rPr>
              <w:t xml:space="preserve">Realizará también, siempre de forma supervisada, al menos 10-15 ecografías tiroideas. </w:t>
            </w:r>
          </w:p>
          <w:p w14:paraId="66432BEA" w14:textId="77777777" w:rsidR="005F5324" w:rsidRPr="00855222" w:rsidRDefault="005F5324" w:rsidP="002F737A">
            <w:pPr>
              <w:pStyle w:val="Normal1"/>
              <w:rPr>
                <w:color w:val="000000" w:themeColor="text1"/>
              </w:rPr>
            </w:pPr>
          </w:p>
        </w:tc>
        <w:tc>
          <w:tcPr>
            <w:tcW w:w="936" w:type="pct"/>
            <w:vMerge/>
          </w:tcPr>
          <w:p w14:paraId="39F89683" w14:textId="77777777" w:rsidR="005F5324" w:rsidRPr="00855222" w:rsidRDefault="005F5324" w:rsidP="00E54DA9">
            <w:pPr>
              <w:rPr>
                <w:rFonts w:cs="Arial"/>
                <w:color w:val="000000" w:themeColor="text1"/>
              </w:rPr>
            </w:pPr>
          </w:p>
        </w:tc>
      </w:tr>
      <w:tr w:rsidR="00855222" w:rsidRPr="00855222" w14:paraId="672B3955" w14:textId="77777777" w:rsidTr="002F737A">
        <w:tc>
          <w:tcPr>
            <w:tcW w:w="689" w:type="pct"/>
          </w:tcPr>
          <w:p w14:paraId="3A20E4C7" w14:textId="77777777" w:rsidR="005F5324" w:rsidRPr="00855222" w:rsidRDefault="005F5324" w:rsidP="00E54DA9">
            <w:pPr>
              <w:rPr>
                <w:rFonts w:cs="Arial"/>
                <w:color w:val="000000" w:themeColor="text1"/>
              </w:rPr>
            </w:pPr>
            <w:r w:rsidRPr="00855222">
              <w:rPr>
                <w:rFonts w:cs="Arial"/>
                <w:color w:val="000000" w:themeColor="text1"/>
              </w:rPr>
              <w:t>Nutrición</w:t>
            </w:r>
          </w:p>
        </w:tc>
        <w:tc>
          <w:tcPr>
            <w:tcW w:w="720" w:type="pct"/>
          </w:tcPr>
          <w:p w14:paraId="1AF5671C" w14:textId="42E67815" w:rsidR="005F5324" w:rsidRPr="00855222" w:rsidRDefault="00301D8F" w:rsidP="00E54DA9">
            <w:pPr>
              <w:rPr>
                <w:rFonts w:cs="Arial"/>
                <w:color w:val="000000" w:themeColor="text1"/>
              </w:rPr>
            </w:pPr>
            <w:r w:rsidRPr="00855222">
              <w:rPr>
                <w:rFonts w:cs="Arial"/>
                <w:color w:val="000000" w:themeColor="text1"/>
              </w:rPr>
              <w:t>6</w:t>
            </w:r>
            <w:r w:rsidR="005F5324" w:rsidRPr="00855222">
              <w:rPr>
                <w:rFonts w:cs="Arial"/>
                <w:color w:val="000000" w:themeColor="text1"/>
              </w:rPr>
              <w:t xml:space="preserve"> meses</w:t>
            </w:r>
          </w:p>
        </w:tc>
        <w:tc>
          <w:tcPr>
            <w:tcW w:w="543" w:type="pct"/>
          </w:tcPr>
          <w:p w14:paraId="53815538" w14:textId="77777777" w:rsidR="005F5324" w:rsidRPr="00855222" w:rsidRDefault="005F5324" w:rsidP="00E54DA9">
            <w:pPr>
              <w:rPr>
                <w:rFonts w:cs="Arial"/>
                <w:color w:val="000000" w:themeColor="text1"/>
              </w:rPr>
            </w:pPr>
          </w:p>
        </w:tc>
        <w:tc>
          <w:tcPr>
            <w:tcW w:w="2112" w:type="pct"/>
          </w:tcPr>
          <w:p w14:paraId="23AF1A17" w14:textId="77777777" w:rsidR="005F5324" w:rsidRPr="00855222" w:rsidRDefault="005F5324" w:rsidP="00656841">
            <w:pPr>
              <w:rPr>
                <w:rFonts w:cs="Arial"/>
                <w:color w:val="000000" w:themeColor="text1"/>
              </w:rPr>
            </w:pPr>
            <w:r w:rsidRPr="00855222">
              <w:rPr>
                <w:rFonts w:cs="Arial"/>
                <w:color w:val="000000" w:themeColor="text1"/>
              </w:rPr>
              <w:t xml:space="preserve">La actividad formativa/asistencial se divide entre las dos principales actividades asistenciales que son </w:t>
            </w:r>
            <w:r w:rsidRPr="00855222">
              <w:rPr>
                <w:rFonts w:cs="Arial"/>
                <w:color w:val="000000" w:themeColor="text1"/>
              </w:rPr>
              <w:lastRenderedPageBreak/>
              <w:t xml:space="preserve">desarrolladas por esta sección, actividad hospitalaria, con una existencia de 4-8 interconsultas nuevas diarias, y el seguimiento frecuente de muchos de ellos, hace que diariamente se haga el seguimiento de 30-40 pacientes dispersos en todo el complejo hospitalario y actividad ambulatoria; en las Consultas Externas de Nutrición se valoran unas 12 revisiones y 3 primeras consultas al día, siendo las patologías más frecuentes obesidad, seguimiento de cirugía </w:t>
            </w:r>
            <w:proofErr w:type="spellStart"/>
            <w:r w:rsidRPr="00855222">
              <w:rPr>
                <w:rFonts w:cs="Arial"/>
                <w:color w:val="000000" w:themeColor="text1"/>
              </w:rPr>
              <w:t>bariátrica</w:t>
            </w:r>
            <w:proofErr w:type="spellEnd"/>
            <w:r w:rsidRPr="00855222">
              <w:rPr>
                <w:rFonts w:cs="Arial"/>
                <w:color w:val="000000" w:themeColor="text1"/>
              </w:rPr>
              <w:t xml:space="preserve">, </w:t>
            </w:r>
            <w:proofErr w:type="spellStart"/>
            <w:r w:rsidRPr="00855222">
              <w:rPr>
                <w:rFonts w:cs="Arial"/>
                <w:color w:val="000000" w:themeColor="text1"/>
              </w:rPr>
              <w:t>dislipemias</w:t>
            </w:r>
            <w:proofErr w:type="spellEnd"/>
            <w:r w:rsidRPr="00855222">
              <w:rPr>
                <w:rFonts w:cs="Arial"/>
                <w:color w:val="000000" w:themeColor="text1"/>
              </w:rPr>
              <w:t xml:space="preserve">, trastornos de la conducta alimentaria  y soporte nutricional, especialmente a pacientes oncológicos. </w:t>
            </w:r>
          </w:p>
          <w:p w14:paraId="0F88A88B" w14:textId="3D1DAC58" w:rsidR="005F5324" w:rsidRPr="00855222" w:rsidRDefault="00301D8F" w:rsidP="00656841">
            <w:pPr>
              <w:rPr>
                <w:rFonts w:cs="Arial"/>
                <w:color w:val="000000" w:themeColor="text1"/>
              </w:rPr>
            </w:pPr>
            <w:r w:rsidRPr="00855222">
              <w:rPr>
                <w:rFonts w:cs="Arial"/>
                <w:color w:val="000000" w:themeColor="text1"/>
              </w:rPr>
              <w:t xml:space="preserve">A lo largo de la rotación el residente </w:t>
            </w:r>
            <w:r w:rsidR="005F5324" w:rsidRPr="00855222">
              <w:rPr>
                <w:rFonts w:cs="Arial"/>
                <w:color w:val="000000" w:themeColor="text1"/>
              </w:rPr>
              <w:t>va haciendo progresivamente más consultas solo, indica el soporte nutricional y hace el seguimiento de dichos pacientes, siempre bajo la supervisión del adjunto responsable.</w:t>
            </w:r>
          </w:p>
          <w:p w14:paraId="3669879B" w14:textId="0DFA94C0" w:rsidR="00301D8F" w:rsidRPr="00855222" w:rsidRDefault="00301D8F" w:rsidP="00656841">
            <w:pPr>
              <w:rPr>
                <w:rFonts w:cs="Arial"/>
                <w:color w:val="000000" w:themeColor="text1"/>
              </w:rPr>
            </w:pPr>
            <w:r w:rsidRPr="00855222">
              <w:rPr>
                <w:rFonts w:cs="Arial"/>
                <w:color w:val="000000" w:themeColor="text1"/>
              </w:rPr>
              <w:t xml:space="preserve">Se incluye también </w:t>
            </w:r>
            <w:r w:rsidR="002F737A" w:rsidRPr="00855222">
              <w:rPr>
                <w:rFonts w:cs="Arial"/>
                <w:color w:val="000000" w:themeColor="text1"/>
              </w:rPr>
              <w:t>aprendizaje en el área de dietética del hospital y en farmacia, para la elaboración de mezclas de nutrición parenteral.</w:t>
            </w:r>
          </w:p>
          <w:p w14:paraId="08B69B37" w14:textId="77777777" w:rsidR="005F5324" w:rsidRPr="00855222" w:rsidRDefault="005F5324" w:rsidP="00656841">
            <w:pPr>
              <w:rPr>
                <w:rFonts w:cs="Arial"/>
                <w:color w:val="000000" w:themeColor="text1"/>
              </w:rPr>
            </w:pPr>
          </w:p>
          <w:p w14:paraId="606D41BA" w14:textId="77777777" w:rsidR="005F5324" w:rsidRPr="00855222" w:rsidRDefault="005F5324" w:rsidP="00656841">
            <w:pPr>
              <w:rPr>
                <w:rFonts w:cs="Arial"/>
                <w:color w:val="000000" w:themeColor="text1"/>
              </w:rPr>
            </w:pPr>
          </w:p>
          <w:p w14:paraId="5A7F77FA" w14:textId="77777777" w:rsidR="005F5324" w:rsidRPr="00855222" w:rsidRDefault="005F5324" w:rsidP="00E54DA9">
            <w:pPr>
              <w:rPr>
                <w:rFonts w:cs="Arial"/>
                <w:color w:val="000000" w:themeColor="text1"/>
              </w:rPr>
            </w:pPr>
          </w:p>
        </w:tc>
        <w:tc>
          <w:tcPr>
            <w:tcW w:w="936" w:type="pct"/>
            <w:vMerge/>
          </w:tcPr>
          <w:p w14:paraId="672A91E0" w14:textId="77777777" w:rsidR="005F5324" w:rsidRPr="00855222" w:rsidRDefault="005F5324" w:rsidP="00E54DA9">
            <w:pPr>
              <w:rPr>
                <w:rFonts w:cs="Arial"/>
                <w:color w:val="000000" w:themeColor="text1"/>
              </w:rPr>
            </w:pPr>
          </w:p>
        </w:tc>
      </w:tr>
      <w:tr w:rsidR="00855222" w:rsidRPr="00855222" w14:paraId="49BB905F" w14:textId="77777777" w:rsidTr="002F737A">
        <w:tc>
          <w:tcPr>
            <w:tcW w:w="689" w:type="pct"/>
          </w:tcPr>
          <w:p w14:paraId="3126FEBB" w14:textId="546C5BEC" w:rsidR="00AF079C" w:rsidRPr="00855222" w:rsidRDefault="00AF079C" w:rsidP="00E54DA9">
            <w:pPr>
              <w:rPr>
                <w:rFonts w:cs="Arial"/>
                <w:color w:val="000000" w:themeColor="text1"/>
              </w:rPr>
            </w:pPr>
            <w:r w:rsidRPr="00855222">
              <w:rPr>
                <w:rFonts w:cs="Arial"/>
                <w:color w:val="000000" w:themeColor="text1"/>
              </w:rPr>
              <w:t>Cuarto Año</w:t>
            </w:r>
          </w:p>
        </w:tc>
        <w:tc>
          <w:tcPr>
            <w:tcW w:w="720" w:type="pct"/>
          </w:tcPr>
          <w:p w14:paraId="4007264D" w14:textId="618F2B49" w:rsidR="00AF079C" w:rsidRPr="00855222" w:rsidRDefault="00AF079C" w:rsidP="00E54DA9">
            <w:pPr>
              <w:rPr>
                <w:rFonts w:cs="Arial"/>
                <w:color w:val="000000" w:themeColor="text1"/>
              </w:rPr>
            </w:pPr>
          </w:p>
        </w:tc>
        <w:tc>
          <w:tcPr>
            <w:tcW w:w="543" w:type="pct"/>
          </w:tcPr>
          <w:p w14:paraId="6D551C14" w14:textId="174C1632" w:rsidR="00AF079C" w:rsidRPr="00855222" w:rsidRDefault="00AF079C" w:rsidP="00E54DA9">
            <w:pPr>
              <w:rPr>
                <w:rFonts w:cs="Arial"/>
                <w:color w:val="000000" w:themeColor="text1"/>
              </w:rPr>
            </w:pPr>
          </w:p>
        </w:tc>
        <w:tc>
          <w:tcPr>
            <w:tcW w:w="2112" w:type="pct"/>
          </w:tcPr>
          <w:p w14:paraId="75232FBC" w14:textId="5C0F4E97" w:rsidR="00AF079C" w:rsidRPr="00855222" w:rsidRDefault="00AF079C" w:rsidP="00A85092">
            <w:pPr>
              <w:rPr>
                <w:rFonts w:cs="Arial"/>
                <w:color w:val="000000" w:themeColor="text1"/>
              </w:rPr>
            </w:pPr>
          </w:p>
        </w:tc>
        <w:tc>
          <w:tcPr>
            <w:tcW w:w="936" w:type="pct"/>
            <w:vMerge w:val="restart"/>
          </w:tcPr>
          <w:p w14:paraId="61EB44E4" w14:textId="77777777" w:rsidR="00AF079C" w:rsidRPr="00855222" w:rsidRDefault="00AF079C" w:rsidP="009272B4">
            <w:pPr>
              <w:rPr>
                <w:rFonts w:cs="Arial"/>
                <w:color w:val="000000" w:themeColor="text1"/>
              </w:rPr>
            </w:pPr>
            <w:r w:rsidRPr="00855222">
              <w:rPr>
                <w:rFonts w:cs="Arial"/>
                <w:color w:val="000000" w:themeColor="text1"/>
              </w:rPr>
              <w:t>Medicina Interna: 4-5</w:t>
            </w:r>
          </w:p>
          <w:p w14:paraId="19BED9F0" w14:textId="77777777" w:rsidR="00AF079C" w:rsidRPr="00855222" w:rsidRDefault="00AF079C" w:rsidP="005F5324">
            <w:pPr>
              <w:rPr>
                <w:rFonts w:cs="Arial"/>
                <w:color w:val="000000" w:themeColor="text1"/>
              </w:rPr>
            </w:pPr>
            <w:r w:rsidRPr="00855222">
              <w:rPr>
                <w:rFonts w:cs="Arial"/>
                <w:color w:val="000000" w:themeColor="text1"/>
              </w:rPr>
              <w:t>Las guardias supervisadas por el adjunto correspondiente.</w:t>
            </w:r>
          </w:p>
        </w:tc>
      </w:tr>
      <w:tr w:rsidR="00855222" w:rsidRPr="00855222" w14:paraId="3942024B" w14:textId="77777777" w:rsidTr="002F737A">
        <w:trPr>
          <w:trHeight w:val="464"/>
        </w:trPr>
        <w:tc>
          <w:tcPr>
            <w:tcW w:w="689" w:type="pct"/>
          </w:tcPr>
          <w:p w14:paraId="70266537" w14:textId="77777777" w:rsidR="00AF079C" w:rsidRPr="00855222" w:rsidRDefault="00AF079C" w:rsidP="00E54DA9">
            <w:pPr>
              <w:rPr>
                <w:rFonts w:cs="Arial"/>
                <w:color w:val="000000" w:themeColor="text1"/>
              </w:rPr>
            </w:pPr>
            <w:r w:rsidRPr="00855222">
              <w:rPr>
                <w:rFonts w:cs="Arial"/>
                <w:color w:val="000000" w:themeColor="text1"/>
              </w:rPr>
              <w:t>Consultas Externas</w:t>
            </w:r>
          </w:p>
          <w:p w14:paraId="3B9E7197" w14:textId="29139ACD" w:rsidR="00AF079C" w:rsidRPr="00855222" w:rsidRDefault="00AF079C" w:rsidP="00E54DA9">
            <w:pPr>
              <w:rPr>
                <w:rFonts w:cs="Arial"/>
                <w:color w:val="000000" w:themeColor="text1"/>
              </w:rPr>
            </w:pPr>
          </w:p>
        </w:tc>
        <w:tc>
          <w:tcPr>
            <w:tcW w:w="720" w:type="pct"/>
          </w:tcPr>
          <w:p w14:paraId="487888F8" w14:textId="462662A2" w:rsidR="00AF079C" w:rsidRPr="00855222" w:rsidRDefault="00CD0A3D" w:rsidP="00E54DA9">
            <w:pPr>
              <w:rPr>
                <w:rFonts w:cs="Arial"/>
                <w:color w:val="000000" w:themeColor="text1"/>
              </w:rPr>
            </w:pPr>
            <w:r w:rsidRPr="00855222">
              <w:rPr>
                <w:rFonts w:cs="Arial"/>
                <w:color w:val="000000" w:themeColor="text1"/>
              </w:rPr>
              <w:t>5</w:t>
            </w:r>
            <w:r w:rsidR="002F737A" w:rsidRPr="00855222">
              <w:rPr>
                <w:rFonts w:cs="Arial"/>
                <w:color w:val="000000" w:themeColor="text1"/>
              </w:rPr>
              <w:t>-</w:t>
            </w:r>
            <w:r w:rsidRPr="00855222">
              <w:rPr>
                <w:rFonts w:cs="Arial"/>
                <w:color w:val="000000" w:themeColor="text1"/>
              </w:rPr>
              <w:t>6</w:t>
            </w:r>
            <w:r w:rsidR="00AF079C" w:rsidRPr="00855222">
              <w:rPr>
                <w:rFonts w:cs="Arial"/>
                <w:color w:val="000000" w:themeColor="text1"/>
              </w:rPr>
              <w:t xml:space="preserve"> meses</w:t>
            </w:r>
          </w:p>
        </w:tc>
        <w:tc>
          <w:tcPr>
            <w:tcW w:w="543" w:type="pct"/>
          </w:tcPr>
          <w:p w14:paraId="532B6723" w14:textId="6BE795D1" w:rsidR="00AF079C" w:rsidRPr="00855222" w:rsidRDefault="00AF079C" w:rsidP="00E54DA9">
            <w:pPr>
              <w:rPr>
                <w:rFonts w:cs="Arial"/>
                <w:color w:val="000000" w:themeColor="text1"/>
              </w:rPr>
            </w:pPr>
            <w:r w:rsidRPr="00855222">
              <w:rPr>
                <w:rFonts w:cs="Arial"/>
                <w:color w:val="000000" w:themeColor="text1"/>
              </w:rPr>
              <w:t>HUCA</w:t>
            </w:r>
          </w:p>
        </w:tc>
        <w:tc>
          <w:tcPr>
            <w:tcW w:w="2112" w:type="pct"/>
          </w:tcPr>
          <w:p w14:paraId="1DFA796C" w14:textId="5625F770" w:rsidR="00AF079C" w:rsidRPr="00855222" w:rsidRDefault="00AF079C" w:rsidP="00F828FA">
            <w:pPr>
              <w:rPr>
                <w:rFonts w:cs="Arial"/>
                <w:color w:val="000000" w:themeColor="text1"/>
              </w:rPr>
            </w:pPr>
            <w:r w:rsidRPr="00855222">
              <w:rPr>
                <w:rFonts w:cs="Arial"/>
                <w:color w:val="000000" w:themeColor="text1"/>
              </w:rPr>
              <w:t xml:space="preserve">En esta rotación se da al residente una mayor autonomía tanto en la realización de la historia clínica, exploraciones complementarias y en la emisión de planteamientos terapéuticos. </w:t>
            </w:r>
          </w:p>
          <w:p w14:paraId="09925F07" w14:textId="1D84C2E1" w:rsidR="002F737A" w:rsidRPr="00855222" w:rsidRDefault="002F737A" w:rsidP="00F828FA">
            <w:pPr>
              <w:rPr>
                <w:rFonts w:cs="Arial"/>
                <w:color w:val="000000" w:themeColor="text1"/>
              </w:rPr>
            </w:pPr>
            <w:r w:rsidRPr="00855222">
              <w:rPr>
                <w:rFonts w:cs="Arial"/>
                <w:color w:val="000000" w:themeColor="text1"/>
              </w:rPr>
              <w:t>Realizará también, siempre de forma supervisada, al menos 10-15 ecografías tiroideas</w:t>
            </w:r>
          </w:p>
          <w:p w14:paraId="432089C6" w14:textId="74A94CF6" w:rsidR="00AF079C" w:rsidRPr="00855222" w:rsidRDefault="00AF079C" w:rsidP="00F828FA">
            <w:pPr>
              <w:rPr>
                <w:rFonts w:cs="Arial"/>
                <w:color w:val="000000" w:themeColor="text1"/>
              </w:rPr>
            </w:pPr>
          </w:p>
        </w:tc>
        <w:tc>
          <w:tcPr>
            <w:tcW w:w="936" w:type="pct"/>
            <w:vMerge/>
          </w:tcPr>
          <w:p w14:paraId="52524586" w14:textId="77777777" w:rsidR="00AF079C" w:rsidRPr="00855222" w:rsidRDefault="00AF079C" w:rsidP="00E54DA9">
            <w:pPr>
              <w:rPr>
                <w:rFonts w:cs="Arial"/>
                <w:color w:val="000000" w:themeColor="text1"/>
              </w:rPr>
            </w:pPr>
          </w:p>
        </w:tc>
      </w:tr>
      <w:tr w:rsidR="00855222" w:rsidRPr="00855222" w14:paraId="24589505" w14:textId="77777777" w:rsidTr="002F737A">
        <w:trPr>
          <w:trHeight w:val="463"/>
        </w:trPr>
        <w:tc>
          <w:tcPr>
            <w:tcW w:w="689" w:type="pct"/>
          </w:tcPr>
          <w:p w14:paraId="1EB3981C" w14:textId="77777777" w:rsidR="00AF079C" w:rsidRPr="00855222" w:rsidRDefault="00AF079C" w:rsidP="00E54DA9">
            <w:pPr>
              <w:rPr>
                <w:rFonts w:cs="Arial"/>
                <w:color w:val="000000" w:themeColor="text1"/>
              </w:rPr>
            </w:pPr>
            <w:r w:rsidRPr="00855222">
              <w:rPr>
                <w:rFonts w:cs="Arial"/>
                <w:color w:val="000000" w:themeColor="text1"/>
              </w:rPr>
              <w:lastRenderedPageBreak/>
              <w:t xml:space="preserve">Endocrinología </w:t>
            </w:r>
          </w:p>
          <w:p w14:paraId="68A44B53" w14:textId="52F306C5" w:rsidR="00AF079C" w:rsidRPr="00855222" w:rsidRDefault="00AF079C" w:rsidP="00E54DA9">
            <w:pPr>
              <w:rPr>
                <w:rFonts w:cs="Arial"/>
                <w:color w:val="000000" w:themeColor="text1"/>
              </w:rPr>
            </w:pPr>
            <w:r w:rsidRPr="00855222">
              <w:rPr>
                <w:rFonts w:cs="Arial"/>
                <w:color w:val="000000" w:themeColor="text1"/>
              </w:rPr>
              <w:t>Pediátrica</w:t>
            </w:r>
          </w:p>
        </w:tc>
        <w:tc>
          <w:tcPr>
            <w:tcW w:w="720" w:type="pct"/>
          </w:tcPr>
          <w:p w14:paraId="01EAA7CA" w14:textId="5FE0D6A9" w:rsidR="00AF079C" w:rsidRPr="00855222" w:rsidRDefault="00AF079C" w:rsidP="00E54DA9">
            <w:pPr>
              <w:rPr>
                <w:rFonts w:cs="Arial"/>
                <w:color w:val="000000" w:themeColor="text1"/>
              </w:rPr>
            </w:pPr>
            <w:r w:rsidRPr="00855222">
              <w:rPr>
                <w:rFonts w:cs="Arial"/>
                <w:color w:val="000000" w:themeColor="text1"/>
              </w:rPr>
              <w:t>1 mes</w:t>
            </w:r>
          </w:p>
        </w:tc>
        <w:tc>
          <w:tcPr>
            <w:tcW w:w="543" w:type="pct"/>
          </w:tcPr>
          <w:p w14:paraId="2233B4CB" w14:textId="6BCCCEA5" w:rsidR="00AF079C" w:rsidRPr="00855222" w:rsidRDefault="00AF079C" w:rsidP="00E54DA9">
            <w:pPr>
              <w:rPr>
                <w:rFonts w:cs="Arial"/>
                <w:color w:val="000000" w:themeColor="text1"/>
              </w:rPr>
            </w:pPr>
            <w:r w:rsidRPr="00855222">
              <w:rPr>
                <w:rFonts w:cs="Arial"/>
                <w:color w:val="000000" w:themeColor="text1"/>
              </w:rPr>
              <w:t>HUCA</w:t>
            </w:r>
          </w:p>
        </w:tc>
        <w:tc>
          <w:tcPr>
            <w:tcW w:w="2112" w:type="pct"/>
          </w:tcPr>
          <w:p w14:paraId="34ABA35F" w14:textId="485A7B0F" w:rsidR="00AF079C" w:rsidRPr="00855222" w:rsidRDefault="00AF079C" w:rsidP="00F828FA">
            <w:pPr>
              <w:rPr>
                <w:rFonts w:cs="Arial"/>
                <w:color w:val="000000" w:themeColor="text1"/>
              </w:rPr>
            </w:pPr>
            <w:r w:rsidRPr="00855222">
              <w:rPr>
                <w:rFonts w:cs="Arial"/>
                <w:color w:val="000000" w:themeColor="text1"/>
              </w:rPr>
              <w:t xml:space="preserve">Ampliar conocimientos de las </w:t>
            </w:r>
            <w:r w:rsidR="0062584A" w:rsidRPr="00855222">
              <w:rPr>
                <w:rFonts w:cs="Arial"/>
                <w:color w:val="000000" w:themeColor="text1"/>
              </w:rPr>
              <w:t xml:space="preserve">particularidades de </w:t>
            </w:r>
            <w:r w:rsidRPr="00855222">
              <w:rPr>
                <w:rFonts w:cs="Arial"/>
                <w:color w:val="000000" w:themeColor="text1"/>
              </w:rPr>
              <w:t>patologías endocrinológicas</w:t>
            </w:r>
            <w:r w:rsidR="0062584A" w:rsidRPr="00855222">
              <w:rPr>
                <w:rFonts w:cs="Arial"/>
                <w:color w:val="000000" w:themeColor="text1"/>
              </w:rPr>
              <w:t xml:space="preserve"> generales</w:t>
            </w:r>
            <w:r w:rsidRPr="00855222">
              <w:rPr>
                <w:rFonts w:cs="Arial"/>
                <w:color w:val="000000" w:themeColor="text1"/>
              </w:rPr>
              <w:t xml:space="preserve"> cuando afectan a población pediátrica</w:t>
            </w:r>
            <w:r w:rsidR="0062584A" w:rsidRPr="00855222">
              <w:rPr>
                <w:rFonts w:cs="Arial"/>
                <w:color w:val="000000" w:themeColor="text1"/>
              </w:rPr>
              <w:t>, así como nociones del manejo de endocrinopatías propias de la infancia: trastornos de crecimiento, del desarrollo puberal…</w:t>
            </w:r>
          </w:p>
        </w:tc>
        <w:tc>
          <w:tcPr>
            <w:tcW w:w="936" w:type="pct"/>
            <w:vMerge/>
          </w:tcPr>
          <w:p w14:paraId="37A732E7" w14:textId="77777777" w:rsidR="00AF079C" w:rsidRPr="00855222" w:rsidRDefault="00AF079C" w:rsidP="00E54DA9">
            <w:pPr>
              <w:rPr>
                <w:rFonts w:cs="Arial"/>
                <w:color w:val="000000" w:themeColor="text1"/>
              </w:rPr>
            </w:pPr>
          </w:p>
        </w:tc>
      </w:tr>
      <w:tr w:rsidR="00855222" w:rsidRPr="00855222" w14:paraId="52F82C78" w14:textId="77777777" w:rsidTr="00CD0A3D">
        <w:tc>
          <w:tcPr>
            <w:tcW w:w="689" w:type="pct"/>
          </w:tcPr>
          <w:p w14:paraId="345EBE34" w14:textId="77777777" w:rsidR="008C2366" w:rsidRPr="00855222" w:rsidRDefault="009272B4" w:rsidP="00E54DA9">
            <w:pPr>
              <w:rPr>
                <w:rFonts w:cs="Arial"/>
                <w:color w:val="000000" w:themeColor="text1"/>
              </w:rPr>
            </w:pPr>
            <w:r w:rsidRPr="00855222">
              <w:rPr>
                <w:rFonts w:cs="Arial"/>
                <w:color w:val="000000" w:themeColor="text1"/>
              </w:rPr>
              <w:t>Rotación Externa</w:t>
            </w:r>
          </w:p>
        </w:tc>
        <w:tc>
          <w:tcPr>
            <w:tcW w:w="720" w:type="pct"/>
          </w:tcPr>
          <w:p w14:paraId="31B3AB41" w14:textId="129B3088" w:rsidR="008C2366" w:rsidRPr="00855222" w:rsidRDefault="00AF079C" w:rsidP="00E54DA9">
            <w:pPr>
              <w:rPr>
                <w:rFonts w:cs="Arial"/>
                <w:color w:val="000000" w:themeColor="text1"/>
              </w:rPr>
            </w:pPr>
            <w:r w:rsidRPr="00855222">
              <w:rPr>
                <w:rFonts w:cs="Arial"/>
                <w:color w:val="000000" w:themeColor="text1"/>
              </w:rPr>
              <w:t>2</w:t>
            </w:r>
            <w:r w:rsidR="009272B4" w:rsidRPr="00855222">
              <w:rPr>
                <w:rFonts w:cs="Arial"/>
                <w:color w:val="000000" w:themeColor="text1"/>
              </w:rPr>
              <w:t xml:space="preserve"> meses</w:t>
            </w:r>
          </w:p>
        </w:tc>
        <w:tc>
          <w:tcPr>
            <w:tcW w:w="543" w:type="pct"/>
          </w:tcPr>
          <w:p w14:paraId="54BDB8B3" w14:textId="77777777" w:rsidR="00910970" w:rsidRPr="00855222" w:rsidRDefault="00910970" w:rsidP="00910970">
            <w:pPr>
              <w:jc w:val="center"/>
              <w:rPr>
                <w:rFonts w:cs="Arial"/>
                <w:color w:val="000000" w:themeColor="text1"/>
              </w:rPr>
            </w:pPr>
            <w:r w:rsidRPr="00855222">
              <w:rPr>
                <w:rFonts w:cs="Arial"/>
                <w:color w:val="000000" w:themeColor="text1"/>
              </w:rPr>
              <w:t>Variable según área. En centro acreditado y/o de reconocido prestigio</w:t>
            </w:r>
          </w:p>
          <w:p w14:paraId="0D638DF0" w14:textId="77777777" w:rsidR="008C2366" w:rsidRPr="00855222" w:rsidRDefault="008C2366" w:rsidP="00E54DA9">
            <w:pPr>
              <w:rPr>
                <w:rFonts w:cs="Arial"/>
                <w:color w:val="000000" w:themeColor="text1"/>
              </w:rPr>
            </w:pPr>
          </w:p>
        </w:tc>
        <w:tc>
          <w:tcPr>
            <w:tcW w:w="2112" w:type="pct"/>
          </w:tcPr>
          <w:p w14:paraId="3F48DAAC" w14:textId="77777777" w:rsidR="008C2366" w:rsidRPr="00855222" w:rsidRDefault="00993BEF" w:rsidP="00E54DA9">
            <w:pPr>
              <w:rPr>
                <w:rFonts w:cs="Arial"/>
                <w:color w:val="000000" w:themeColor="text1"/>
              </w:rPr>
            </w:pPr>
            <w:r w:rsidRPr="00855222">
              <w:rPr>
                <w:rFonts w:cs="Arial"/>
                <w:color w:val="000000" w:themeColor="text1"/>
              </w:rPr>
              <w:t>Se plantean al residente la rotación por áreas de las que no se dispone el servicio, buscando en los últimos años el fomento del área de investigación de la especialidad.</w:t>
            </w:r>
          </w:p>
        </w:tc>
        <w:tc>
          <w:tcPr>
            <w:tcW w:w="936" w:type="pct"/>
          </w:tcPr>
          <w:p w14:paraId="68F9D1F2" w14:textId="77777777" w:rsidR="008C2366" w:rsidRPr="00855222" w:rsidRDefault="008C2366" w:rsidP="00E54DA9">
            <w:pPr>
              <w:rPr>
                <w:rFonts w:cs="Arial"/>
                <w:color w:val="000000" w:themeColor="text1"/>
              </w:rPr>
            </w:pPr>
          </w:p>
        </w:tc>
      </w:tr>
      <w:tr w:rsidR="00CD0A3D" w:rsidRPr="00855222" w14:paraId="7F423614" w14:textId="77777777" w:rsidTr="002F737A">
        <w:tc>
          <w:tcPr>
            <w:tcW w:w="689" w:type="pct"/>
            <w:tcBorders>
              <w:bottom w:val="single" w:sz="4" w:space="0" w:color="auto"/>
            </w:tcBorders>
          </w:tcPr>
          <w:p w14:paraId="22E4A072" w14:textId="2C6CA8E9" w:rsidR="00CD0A3D" w:rsidRPr="00855222" w:rsidRDefault="00CD0A3D" w:rsidP="00E54DA9">
            <w:pPr>
              <w:rPr>
                <w:rFonts w:cs="Arial"/>
                <w:color w:val="000000" w:themeColor="text1"/>
              </w:rPr>
            </w:pPr>
            <w:r w:rsidRPr="00855222">
              <w:rPr>
                <w:rFonts w:cs="Arial"/>
                <w:color w:val="000000" w:themeColor="text1"/>
              </w:rPr>
              <w:t>Medicina Nuclear</w:t>
            </w:r>
          </w:p>
        </w:tc>
        <w:tc>
          <w:tcPr>
            <w:tcW w:w="720" w:type="pct"/>
            <w:tcBorders>
              <w:bottom w:val="single" w:sz="4" w:space="0" w:color="auto"/>
            </w:tcBorders>
          </w:tcPr>
          <w:p w14:paraId="37EBF6FA" w14:textId="00F16D76" w:rsidR="00CD0A3D" w:rsidRPr="00855222" w:rsidRDefault="00CD0A3D" w:rsidP="00E54DA9">
            <w:pPr>
              <w:rPr>
                <w:rFonts w:cs="Arial"/>
                <w:color w:val="000000" w:themeColor="text1"/>
              </w:rPr>
            </w:pPr>
            <w:r w:rsidRPr="00855222">
              <w:rPr>
                <w:rFonts w:cs="Arial"/>
                <w:color w:val="000000" w:themeColor="text1"/>
              </w:rPr>
              <w:t>1 mes</w:t>
            </w:r>
          </w:p>
        </w:tc>
        <w:tc>
          <w:tcPr>
            <w:tcW w:w="543" w:type="pct"/>
            <w:tcBorders>
              <w:bottom w:val="single" w:sz="4" w:space="0" w:color="auto"/>
            </w:tcBorders>
          </w:tcPr>
          <w:p w14:paraId="726EAC2F" w14:textId="644593EB" w:rsidR="00CD0A3D" w:rsidRPr="00855222" w:rsidRDefault="00CD0A3D" w:rsidP="00910970">
            <w:pPr>
              <w:jc w:val="center"/>
              <w:rPr>
                <w:rFonts w:cs="Arial"/>
                <w:color w:val="000000" w:themeColor="text1"/>
              </w:rPr>
            </w:pPr>
            <w:r w:rsidRPr="00855222">
              <w:rPr>
                <w:rFonts w:cs="Arial"/>
                <w:color w:val="000000" w:themeColor="text1"/>
              </w:rPr>
              <w:t>HUCA</w:t>
            </w:r>
          </w:p>
        </w:tc>
        <w:tc>
          <w:tcPr>
            <w:tcW w:w="2112" w:type="pct"/>
            <w:tcBorders>
              <w:bottom w:val="single" w:sz="4" w:space="0" w:color="auto"/>
            </w:tcBorders>
          </w:tcPr>
          <w:p w14:paraId="70F82B55" w14:textId="77777777" w:rsidR="00CD0A3D" w:rsidRPr="00855222" w:rsidRDefault="00CD0A3D" w:rsidP="00CD0A3D">
            <w:pPr>
              <w:pStyle w:val="Prrafodelista"/>
              <w:numPr>
                <w:ilvl w:val="0"/>
                <w:numId w:val="17"/>
              </w:numPr>
              <w:rPr>
                <w:rFonts w:cs="Arial"/>
                <w:color w:val="000000" w:themeColor="text1"/>
              </w:rPr>
            </w:pPr>
            <w:r w:rsidRPr="00855222">
              <w:rPr>
                <w:rFonts w:cs="Arial"/>
                <w:color w:val="000000" w:themeColor="text1"/>
              </w:rPr>
              <w:t xml:space="preserve">Fundamentos de la terapia </w:t>
            </w:r>
            <w:proofErr w:type="spellStart"/>
            <w:r w:rsidRPr="00855222">
              <w:rPr>
                <w:rFonts w:cs="Arial"/>
                <w:color w:val="000000" w:themeColor="text1"/>
              </w:rPr>
              <w:t>radiometabólica</w:t>
            </w:r>
            <w:proofErr w:type="spellEnd"/>
          </w:p>
          <w:p w14:paraId="1AD07F56" w14:textId="3F69B881" w:rsidR="00CD0A3D" w:rsidRPr="00855222" w:rsidRDefault="00CD0A3D" w:rsidP="00CD0A3D">
            <w:pPr>
              <w:pStyle w:val="Prrafodelista"/>
              <w:numPr>
                <w:ilvl w:val="0"/>
                <w:numId w:val="17"/>
              </w:numPr>
              <w:rPr>
                <w:rFonts w:cs="Arial"/>
                <w:color w:val="000000" w:themeColor="text1"/>
              </w:rPr>
            </w:pPr>
            <w:r w:rsidRPr="00855222">
              <w:rPr>
                <w:rFonts w:cs="Arial"/>
                <w:color w:val="000000" w:themeColor="text1"/>
              </w:rPr>
              <w:t xml:space="preserve">Interpretación de pruebas </w:t>
            </w:r>
            <w:proofErr w:type="spellStart"/>
            <w:r w:rsidRPr="00855222">
              <w:rPr>
                <w:rFonts w:cs="Arial"/>
                <w:color w:val="000000" w:themeColor="text1"/>
              </w:rPr>
              <w:t>complemnetarias</w:t>
            </w:r>
            <w:proofErr w:type="spellEnd"/>
            <w:r w:rsidRPr="00855222">
              <w:rPr>
                <w:rFonts w:cs="Arial"/>
                <w:color w:val="000000" w:themeColor="text1"/>
              </w:rPr>
              <w:t xml:space="preserve">: </w:t>
            </w:r>
            <w:proofErr w:type="gramStart"/>
            <w:r w:rsidRPr="00855222">
              <w:rPr>
                <w:rFonts w:cs="Arial"/>
                <w:color w:val="000000" w:themeColor="text1"/>
              </w:rPr>
              <w:t>Gammagrafía ,</w:t>
            </w:r>
            <w:proofErr w:type="gramEnd"/>
            <w:r w:rsidRPr="00855222">
              <w:rPr>
                <w:rFonts w:cs="Arial"/>
                <w:color w:val="000000" w:themeColor="text1"/>
              </w:rPr>
              <w:t xml:space="preserve"> </w:t>
            </w:r>
            <w:proofErr w:type="spellStart"/>
            <w:r w:rsidRPr="00855222">
              <w:rPr>
                <w:rFonts w:cs="Arial"/>
                <w:color w:val="000000" w:themeColor="text1"/>
              </w:rPr>
              <w:t>Spect</w:t>
            </w:r>
            <w:proofErr w:type="spellEnd"/>
            <w:r w:rsidRPr="00855222">
              <w:rPr>
                <w:rFonts w:cs="Arial"/>
                <w:color w:val="000000" w:themeColor="text1"/>
              </w:rPr>
              <w:t>, PET/TAC</w:t>
            </w:r>
          </w:p>
        </w:tc>
        <w:tc>
          <w:tcPr>
            <w:tcW w:w="936" w:type="pct"/>
            <w:tcBorders>
              <w:bottom w:val="single" w:sz="4" w:space="0" w:color="auto"/>
            </w:tcBorders>
          </w:tcPr>
          <w:p w14:paraId="4BB1CE3F" w14:textId="77777777" w:rsidR="00CD0A3D" w:rsidRPr="00855222" w:rsidRDefault="00CD0A3D" w:rsidP="00E54DA9">
            <w:pPr>
              <w:rPr>
                <w:rFonts w:cs="Arial"/>
                <w:color w:val="000000" w:themeColor="text1"/>
              </w:rPr>
            </w:pPr>
          </w:p>
        </w:tc>
      </w:tr>
    </w:tbl>
    <w:p w14:paraId="15CEE597" w14:textId="77777777" w:rsidR="00896125" w:rsidRPr="00855222" w:rsidRDefault="00896125" w:rsidP="00896125">
      <w:pPr>
        <w:rPr>
          <w:rFonts w:cs="Arial"/>
          <w:b/>
          <w:color w:val="000000" w:themeColor="text1"/>
        </w:rPr>
      </w:pPr>
    </w:p>
    <w:p w14:paraId="3D4A9E35" w14:textId="77777777" w:rsidR="00896125" w:rsidRPr="00855222" w:rsidRDefault="00896125" w:rsidP="00896125">
      <w:pPr>
        <w:rPr>
          <w:rFonts w:cs="Arial"/>
          <w:b/>
          <w:color w:val="000000" w:themeColor="text1"/>
        </w:rPr>
      </w:pPr>
      <w:r w:rsidRPr="00855222">
        <w:rPr>
          <w:rFonts w:cs="Arial"/>
          <w:b/>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350"/>
        <w:gridCol w:w="1690"/>
        <w:gridCol w:w="5999"/>
        <w:gridCol w:w="2498"/>
      </w:tblGrid>
      <w:tr w:rsidR="00855222" w:rsidRPr="00855222" w14:paraId="20835151" w14:textId="77777777" w:rsidTr="00202BA6">
        <w:tc>
          <w:tcPr>
            <w:tcW w:w="5000" w:type="pct"/>
            <w:gridSpan w:val="5"/>
            <w:shd w:val="clear" w:color="auto" w:fill="A6A6A6"/>
          </w:tcPr>
          <w:p w14:paraId="72A4349D" w14:textId="77777777" w:rsidR="00896125" w:rsidRPr="00855222" w:rsidRDefault="00896125" w:rsidP="00202BA6">
            <w:pPr>
              <w:rPr>
                <w:rFonts w:cs="Arial"/>
                <w:b/>
                <w:color w:val="000000" w:themeColor="text1"/>
              </w:rPr>
            </w:pPr>
            <w:r w:rsidRPr="00855222">
              <w:rPr>
                <w:rFonts w:cs="Arial"/>
                <w:b/>
                <w:color w:val="000000" w:themeColor="text1"/>
              </w:rPr>
              <w:lastRenderedPageBreak/>
              <w:t>ROTACIONES EXTERNAS</w:t>
            </w:r>
          </w:p>
        </w:tc>
      </w:tr>
      <w:tr w:rsidR="00855222" w:rsidRPr="00855222" w14:paraId="7E34D52B" w14:textId="77777777" w:rsidTr="00DA24BB">
        <w:tc>
          <w:tcPr>
            <w:tcW w:w="701" w:type="pct"/>
          </w:tcPr>
          <w:p w14:paraId="68D341A7" w14:textId="77777777" w:rsidR="00896125" w:rsidRPr="00855222" w:rsidRDefault="00896125" w:rsidP="00202BA6">
            <w:pPr>
              <w:jc w:val="center"/>
              <w:rPr>
                <w:rFonts w:cs="Arial"/>
                <w:b/>
                <w:color w:val="000000" w:themeColor="text1"/>
              </w:rPr>
            </w:pPr>
            <w:r w:rsidRPr="00855222">
              <w:rPr>
                <w:rFonts w:cs="Arial"/>
                <w:b/>
                <w:color w:val="000000" w:themeColor="text1"/>
              </w:rPr>
              <w:t>Estancia formativa</w:t>
            </w:r>
            <w:r w:rsidRPr="00855222">
              <w:rPr>
                <w:rStyle w:val="Refdenotaalpie"/>
                <w:rFonts w:cs="Arial"/>
                <w:b/>
                <w:color w:val="000000" w:themeColor="text1"/>
              </w:rPr>
              <w:footnoteReference w:id="2"/>
            </w:r>
            <w:r w:rsidRPr="00855222">
              <w:rPr>
                <w:rFonts w:cs="Arial"/>
                <w:b/>
                <w:color w:val="000000" w:themeColor="text1"/>
              </w:rPr>
              <w:t>/Año de residencia</w:t>
            </w:r>
          </w:p>
        </w:tc>
        <w:tc>
          <w:tcPr>
            <w:tcW w:w="505" w:type="pct"/>
          </w:tcPr>
          <w:p w14:paraId="0B8A8A79" w14:textId="77777777" w:rsidR="00896125" w:rsidRPr="00855222" w:rsidRDefault="00896125" w:rsidP="00202BA6">
            <w:pPr>
              <w:jc w:val="center"/>
              <w:rPr>
                <w:rFonts w:cs="Arial"/>
                <w:b/>
                <w:color w:val="000000" w:themeColor="text1"/>
              </w:rPr>
            </w:pPr>
            <w:r w:rsidRPr="00855222">
              <w:rPr>
                <w:rFonts w:cs="Arial"/>
                <w:b/>
                <w:color w:val="000000" w:themeColor="text1"/>
              </w:rPr>
              <w:t>Duración de la rotación</w:t>
            </w:r>
          </w:p>
        </w:tc>
        <w:tc>
          <w:tcPr>
            <w:tcW w:w="631" w:type="pct"/>
          </w:tcPr>
          <w:p w14:paraId="5CEEFF86" w14:textId="77777777" w:rsidR="00896125" w:rsidRPr="00855222" w:rsidRDefault="00896125" w:rsidP="00202BA6">
            <w:pPr>
              <w:jc w:val="center"/>
              <w:rPr>
                <w:rFonts w:cs="Arial"/>
                <w:b/>
                <w:color w:val="000000" w:themeColor="text1"/>
              </w:rPr>
            </w:pPr>
            <w:r w:rsidRPr="00855222">
              <w:rPr>
                <w:rFonts w:cs="Arial"/>
                <w:b/>
                <w:color w:val="000000" w:themeColor="text1"/>
              </w:rPr>
              <w:t>Dispositivo</w:t>
            </w:r>
          </w:p>
        </w:tc>
        <w:tc>
          <w:tcPr>
            <w:tcW w:w="2232" w:type="pct"/>
          </w:tcPr>
          <w:p w14:paraId="57CDA107" w14:textId="77777777" w:rsidR="00896125" w:rsidRPr="00855222" w:rsidRDefault="00896125" w:rsidP="00202BA6">
            <w:pPr>
              <w:jc w:val="center"/>
              <w:rPr>
                <w:rFonts w:cs="Arial"/>
                <w:b/>
                <w:color w:val="000000" w:themeColor="text1"/>
              </w:rPr>
            </w:pPr>
            <w:proofErr w:type="gramStart"/>
            <w:r w:rsidRPr="00855222">
              <w:rPr>
                <w:rFonts w:cs="Arial"/>
                <w:b/>
                <w:color w:val="000000" w:themeColor="text1"/>
              </w:rPr>
              <w:t>Competencias profesionales a adquirir</w:t>
            </w:r>
            <w:proofErr w:type="gramEnd"/>
            <w:r w:rsidRPr="00855222">
              <w:rPr>
                <w:rFonts w:cs="Arial"/>
                <w:b/>
                <w:color w:val="000000" w:themeColor="text1"/>
              </w:rPr>
              <w:t xml:space="preserve"> </w:t>
            </w:r>
          </w:p>
          <w:p w14:paraId="06A77239" w14:textId="77777777" w:rsidR="00896125" w:rsidRPr="00855222" w:rsidRDefault="00896125" w:rsidP="00202BA6">
            <w:pPr>
              <w:jc w:val="center"/>
              <w:rPr>
                <w:rFonts w:cs="Arial"/>
                <w:b/>
                <w:color w:val="000000" w:themeColor="text1"/>
              </w:rPr>
            </w:pPr>
            <w:r w:rsidRPr="00855222">
              <w:rPr>
                <w:rFonts w:cs="Arial"/>
                <w:b/>
                <w:color w:val="000000" w:themeColor="text1"/>
              </w:rPr>
              <w:t xml:space="preserve">según Programa Formativo </w:t>
            </w:r>
          </w:p>
        </w:tc>
        <w:tc>
          <w:tcPr>
            <w:tcW w:w="929" w:type="pct"/>
          </w:tcPr>
          <w:p w14:paraId="60D59EAA" w14:textId="77777777" w:rsidR="00896125" w:rsidRPr="00855222" w:rsidRDefault="00896125" w:rsidP="00202BA6">
            <w:pPr>
              <w:jc w:val="center"/>
              <w:rPr>
                <w:rFonts w:cs="Arial"/>
                <w:b/>
                <w:color w:val="000000" w:themeColor="text1"/>
              </w:rPr>
            </w:pPr>
            <w:r w:rsidRPr="00855222">
              <w:rPr>
                <w:rFonts w:cs="Arial"/>
                <w:b/>
                <w:color w:val="000000" w:themeColor="text1"/>
              </w:rPr>
              <w:t>Guardias y atención continuada</w:t>
            </w:r>
          </w:p>
        </w:tc>
      </w:tr>
      <w:tr w:rsidR="00855222" w:rsidRPr="00855222" w14:paraId="29585FC4" w14:textId="77777777" w:rsidTr="00DA24BB">
        <w:tc>
          <w:tcPr>
            <w:tcW w:w="701" w:type="pct"/>
          </w:tcPr>
          <w:p w14:paraId="4BE2C4A9" w14:textId="77777777" w:rsidR="00896125" w:rsidRPr="00855222" w:rsidRDefault="00896125" w:rsidP="00202BA6">
            <w:pPr>
              <w:jc w:val="center"/>
              <w:rPr>
                <w:rFonts w:cs="Arial"/>
                <w:b/>
                <w:color w:val="000000" w:themeColor="text1"/>
              </w:rPr>
            </w:pPr>
          </w:p>
        </w:tc>
        <w:tc>
          <w:tcPr>
            <w:tcW w:w="505" w:type="pct"/>
          </w:tcPr>
          <w:p w14:paraId="559F72EA" w14:textId="77777777" w:rsidR="00896125" w:rsidRPr="00855222" w:rsidRDefault="00896125" w:rsidP="00202BA6">
            <w:pPr>
              <w:jc w:val="center"/>
              <w:rPr>
                <w:rFonts w:cs="Arial"/>
                <w:b/>
                <w:color w:val="000000" w:themeColor="text1"/>
              </w:rPr>
            </w:pPr>
          </w:p>
        </w:tc>
        <w:tc>
          <w:tcPr>
            <w:tcW w:w="631" w:type="pct"/>
          </w:tcPr>
          <w:p w14:paraId="61086DF2" w14:textId="77777777" w:rsidR="00896125" w:rsidRPr="00855222" w:rsidRDefault="00896125" w:rsidP="00202BA6">
            <w:pPr>
              <w:jc w:val="center"/>
              <w:rPr>
                <w:rFonts w:cs="Arial"/>
                <w:b/>
                <w:color w:val="000000" w:themeColor="text1"/>
              </w:rPr>
            </w:pPr>
          </w:p>
        </w:tc>
        <w:tc>
          <w:tcPr>
            <w:tcW w:w="2232" w:type="pct"/>
          </w:tcPr>
          <w:p w14:paraId="1B6ECF2F" w14:textId="77777777" w:rsidR="00896125" w:rsidRPr="00855222" w:rsidRDefault="00896125" w:rsidP="00202BA6">
            <w:pPr>
              <w:jc w:val="center"/>
              <w:rPr>
                <w:rFonts w:cs="Arial"/>
                <w:b/>
                <w:color w:val="000000" w:themeColor="text1"/>
              </w:rPr>
            </w:pPr>
          </w:p>
        </w:tc>
        <w:tc>
          <w:tcPr>
            <w:tcW w:w="929" w:type="pct"/>
          </w:tcPr>
          <w:p w14:paraId="050EF1A1" w14:textId="77777777" w:rsidR="00896125" w:rsidRPr="00855222" w:rsidRDefault="00896125" w:rsidP="00202BA6">
            <w:pPr>
              <w:jc w:val="center"/>
              <w:rPr>
                <w:rFonts w:cs="Arial"/>
                <w:b/>
                <w:color w:val="000000" w:themeColor="text1"/>
              </w:rPr>
            </w:pPr>
          </w:p>
        </w:tc>
      </w:tr>
      <w:tr w:rsidR="00855222" w:rsidRPr="00855222" w14:paraId="2EC637F4" w14:textId="77777777" w:rsidTr="00DA24BB">
        <w:tc>
          <w:tcPr>
            <w:tcW w:w="701" w:type="pct"/>
            <w:tcBorders>
              <w:top w:val="single" w:sz="4" w:space="0" w:color="auto"/>
              <w:left w:val="single" w:sz="4" w:space="0" w:color="auto"/>
              <w:bottom w:val="single" w:sz="4" w:space="0" w:color="auto"/>
              <w:right w:val="single" w:sz="4" w:space="0" w:color="auto"/>
            </w:tcBorders>
          </w:tcPr>
          <w:p w14:paraId="3E5EB779" w14:textId="77777777" w:rsidR="00DA24BB" w:rsidRPr="00855222" w:rsidRDefault="00DA24BB">
            <w:pPr>
              <w:jc w:val="center"/>
              <w:rPr>
                <w:rFonts w:cs="Arial"/>
                <w:color w:val="000000" w:themeColor="text1"/>
              </w:rPr>
            </w:pPr>
            <w:r w:rsidRPr="00855222">
              <w:rPr>
                <w:rFonts w:cs="Arial"/>
                <w:color w:val="000000" w:themeColor="text1"/>
              </w:rPr>
              <w:t>Área Asistencial Elegida/4º</w:t>
            </w:r>
          </w:p>
        </w:tc>
        <w:tc>
          <w:tcPr>
            <w:tcW w:w="505" w:type="pct"/>
            <w:tcBorders>
              <w:top w:val="single" w:sz="4" w:space="0" w:color="auto"/>
              <w:left w:val="single" w:sz="4" w:space="0" w:color="auto"/>
              <w:bottom w:val="single" w:sz="4" w:space="0" w:color="auto"/>
              <w:right w:val="single" w:sz="4" w:space="0" w:color="auto"/>
            </w:tcBorders>
          </w:tcPr>
          <w:p w14:paraId="52B16B8E" w14:textId="19291F17" w:rsidR="00DA24BB" w:rsidRPr="00855222" w:rsidRDefault="00AF079C">
            <w:pPr>
              <w:jc w:val="center"/>
              <w:rPr>
                <w:rFonts w:cs="Arial"/>
                <w:color w:val="000000" w:themeColor="text1"/>
              </w:rPr>
            </w:pPr>
            <w:r w:rsidRPr="00855222">
              <w:rPr>
                <w:rFonts w:cs="Arial"/>
                <w:color w:val="000000" w:themeColor="text1"/>
              </w:rPr>
              <w:t>2</w:t>
            </w:r>
            <w:r w:rsidR="00DA24BB" w:rsidRPr="00855222">
              <w:rPr>
                <w:rFonts w:cs="Arial"/>
                <w:color w:val="000000" w:themeColor="text1"/>
              </w:rPr>
              <w:t xml:space="preserve"> meses*</w:t>
            </w:r>
          </w:p>
          <w:p w14:paraId="7B78152D" w14:textId="77777777" w:rsidR="00DA24BB" w:rsidRPr="00855222" w:rsidRDefault="00DA24BB">
            <w:pPr>
              <w:jc w:val="center"/>
              <w:rPr>
                <w:rFonts w:cs="Arial"/>
                <w:color w:val="000000" w:themeColor="text1"/>
              </w:rPr>
            </w:pPr>
          </w:p>
          <w:p w14:paraId="48D16372" w14:textId="5A34FD83" w:rsidR="00DA24BB" w:rsidRPr="00855222" w:rsidRDefault="00DA24BB" w:rsidP="00DA24BB">
            <w:pPr>
              <w:jc w:val="center"/>
              <w:rPr>
                <w:rFonts w:cs="Arial"/>
                <w:color w:val="000000" w:themeColor="text1"/>
              </w:rPr>
            </w:pPr>
            <w:r w:rsidRPr="00855222">
              <w:rPr>
                <w:rFonts w:cs="Arial"/>
                <w:color w:val="000000" w:themeColor="text1"/>
              </w:rPr>
              <w:t>* Puede variar</w:t>
            </w:r>
            <w:r w:rsidR="00FD06F8" w:rsidRPr="00855222">
              <w:rPr>
                <w:rFonts w:cs="Arial"/>
                <w:color w:val="000000" w:themeColor="text1"/>
              </w:rPr>
              <w:t xml:space="preserve"> (máximo </w:t>
            </w:r>
            <w:r w:rsidR="00CD0A3D" w:rsidRPr="00855222">
              <w:rPr>
                <w:rFonts w:cs="Arial"/>
                <w:color w:val="000000" w:themeColor="text1"/>
              </w:rPr>
              <w:t>3</w:t>
            </w:r>
            <w:r w:rsidR="00FD06F8" w:rsidRPr="00855222">
              <w:rPr>
                <w:rFonts w:cs="Arial"/>
                <w:color w:val="000000" w:themeColor="text1"/>
              </w:rPr>
              <w:t xml:space="preserve"> meses)</w:t>
            </w:r>
          </w:p>
        </w:tc>
        <w:tc>
          <w:tcPr>
            <w:tcW w:w="631" w:type="pct"/>
            <w:tcBorders>
              <w:top w:val="single" w:sz="4" w:space="0" w:color="auto"/>
              <w:left w:val="single" w:sz="4" w:space="0" w:color="auto"/>
              <w:bottom w:val="single" w:sz="4" w:space="0" w:color="auto"/>
              <w:right w:val="single" w:sz="4" w:space="0" w:color="auto"/>
            </w:tcBorders>
          </w:tcPr>
          <w:p w14:paraId="23E0EF3F" w14:textId="77777777" w:rsidR="00DA24BB" w:rsidRPr="00855222" w:rsidRDefault="00B32C3A">
            <w:pPr>
              <w:jc w:val="center"/>
              <w:rPr>
                <w:rFonts w:cs="Arial"/>
                <w:color w:val="000000" w:themeColor="text1"/>
              </w:rPr>
            </w:pPr>
            <w:r w:rsidRPr="00855222">
              <w:rPr>
                <w:rFonts w:cs="Arial"/>
                <w:color w:val="000000" w:themeColor="text1"/>
              </w:rPr>
              <w:t>Variable según área. En centro acreditado y/o de reconocido prestigio</w:t>
            </w:r>
          </w:p>
          <w:p w14:paraId="07470DC5" w14:textId="77777777" w:rsidR="00DA24BB" w:rsidRPr="00855222" w:rsidRDefault="00DA24BB" w:rsidP="00DA24BB">
            <w:pPr>
              <w:jc w:val="center"/>
              <w:rPr>
                <w:rFonts w:cs="Arial"/>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4BE7F5CA" w14:textId="77777777" w:rsidR="00DA24BB" w:rsidRPr="00855222" w:rsidRDefault="00DA24BB" w:rsidP="00DA24BB">
            <w:pPr>
              <w:jc w:val="center"/>
              <w:rPr>
                <w:rFonts w:cs="Arial"/>
                <w:color w:val="000000" w:themeColor="text1"/>
              </w:rPr>
            </w:pPr>
            <w:r w:rsidRPr="00855222">
              <w:rPr>
                <w:rFonts w:cs="Arial"/>
                <w:color w:val="000000" w:themeColor="text1"/>
              </w:rPr>
              <w:t>Profundizar en la asistencia de la patología propia del área elegida, no disponible en el Hospital.</w:t>
            </w:r>
          </w:p>
          <w:p w14:paraId="1CCD1B34" w14:textId="77777777" w:rsidR="00DA24BB" w:rsidRPr="00855222" w:rsidRDefault="00DA24BB">
            <w:pPr>
              <w:jc w:val="center"/>
              <w:rPr>
                <w:rFonts w:cs="Arial"/>
                <w:color w:val="000000" w:themeColor="text1"/>
              </w:rPr>
            </w:pPr>
          </w:p>
        </w:tc>
        <w:tc>
          <w:tcPr>
            <w:tcW w:w="929" w:type="pct"/>
            <w:tcBorders>
              <w:top w:val="single" w:sz="4" w:space="0" w:color="auto"/>
              <w:left w:val="single" w:sz="4" w:space="0" w:color="auto"/>
              <w:bottom w:val="single" w:sz="4" w:space="0" w:color="auto"/>
              <w:right w:val="single" w:sz="4" w:space="0" w:color="auto"/>
            </w:tcBorders>
          </w:tcPr>
          <w:p w14:paraId="0399650C" w14:textId="77777777" w:rsidR="00DA24BB" w:rsidRPr="00855222" w:rsidRDefault="00DA24BB">
            <w:pPr>
              <w:jc w:val="center"/>
              <w:rPr>
                <w:rFonts w:cs="Arial"/>
                <w:color w:val="000000" w:themeColor="text1"/>
              </w:rPr>
            </w:pPr>
            <w:r w:rsidRPr="00855222">
              <w:rPr>
                <w:rFonts w:cs="Arial"/>
                <w:color w:val="000000" w:themeColor="text1"/>
              </w:rPr>
              <w:t>Según disponibilidad dispositivo docente</w:t>
            </w:r>
          </w:p>
        </w:tc>
      </w:tr>
      <w:tr w:rsidR="00896125" w:rsidRPr="00855222" w14:paraId="470365B5" w14:textId="77777777" w:rsidTr="00DA24BB">
        <w:tc>
          <w:tcPr>
            <w:tcW w:w="701" w:type="pct"/>
          </w:tcPr>
          <w:p w14:paraId="055D6722" w14:textId="77777777" w:rsidR="00896125" w:rsidRPr="00855222" w:rsidRDefault="00896125" w:rsidP="00202BA6">
            <w:pPr>
              <w:jc w:val="center"/>
              <w:rPr>
                <w:rFonts w:cs="Arial"/>
                <w:b/>
                <w:color w:val="000000" w:themeColor="text1"/>
              </w:rPr>
            </w:pPr>
          </w:p>
        </w:tc>
        <w:tc>
          <w:tcPr>
            <w:tcW w:w="505" w:type="pct"/>
          </w:tcPr>
          <w:p w14:paraId="6B4A2E82" w14:textId="77777777" w:rsidR="00896125" w:rsidRPr="00855222" w:rsidRDefault="00896125" w:rsidP="00202BA6">
            <w:pPr>
              <w:jc w:val="center"/>
              <w:rPr>
                <w:rFonts w:cs="Arial"/>
                <w:b/>
                <w:color w:val="000000" w:themeColor="text1"/>
              </w:rPr>
            </w:pPr>
          </w:p>
        </w:tc>
        <w:tc>
          <w:tcPr>
            <w:tcW w:w="631" w:type="pct"/>
          </w:tcPr>
          <w:p w14:paraId="17E7230C" w14:textId="77777777" w:rsidR="00896125" w:rsidRPr="00855222" w:rsidRDefault="00896125" w:rsidP="00202BA6">
            <w:pPr>
              <w:jc w:val="center"/>
              <w:rPr>
                <w:rFonts w:cs="Arial"/>
                <w:b/>
                <w:color w:val="000000" w:themeColor="text1"/>
              </w:rPr>
            </w:pPr>
          </w:p>
        </w:tc>
        <w:tc>
          <w:tcPr>
            <w:tcW w:w="2232" w:type="pct"/>
          </w:tcPr>
          <w:p w14:paraId="1938338A" w14:textId="77777777" w:rsidR="00896125" w:rsidRPr="00855222" w:rsidRDefault="00896125" w:rsidP="00202BA6">
            <w:pPr>
              <w:jc w:val="center"/>
              <w:rPr>
                <w:rFonts w:cs="Arial"/>
                <w:b/>
                <w:color w:val="000000" w:themeColor="text1"/>
              </w:rPr>
            </w:pPr>
          </w:p>
        </w:tc>
        <w:tc>
          <w:tcPr>
            <w:tcW w:w="929" w:type="pct"/>
          </w:tcPr>
          <w:p w14:paraId="1C1E071B" w14:textId="77777777" w:rsidR="00896125" w:rsidRPr="00855222" w:rsidRDefault="00896125" w:rsidP="00202BA6">
            <w:pPr>
              <w:jc w:val="center"/>
              <w:rPr>
                <w:rFonts w:cs="Arial"/>
                <w:b/>
                <w:color w:val="000000" w:themeColor="text1"/>
              </w:rPr>
            </w:pPr>
          </w:p>
        </w:tc>
      </w:tr>
    </w:tbl>
    <w:p w14:paraId="6861B4DB" w14:textId="77777777" w:rsidR="00896125" w:rsidRPr="00855222" w:rsidRDefault="00896125" w:rsidP="00896125">
      <w:pPr>
        <w:rPr>
          <w:rFonts w:cs="Arial"/>
          <w:color w:val="000000" w:themeColor="text1"/>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2822"/>
        <w:gridCol w:w="6301"/>
      </w:tblGrid>
      <w:tr w:rsidR="00855222" w:rsidRPr="00855222" w14:paraId="0EC6FE59" w14:textId="77777777" w:rsidTr="00202BA6">
        <w:tc>
          <w:tcPr>
            <w:tcW w:w="1593" w:type="pct"/>
            <w:shd w:val="clear" w:color="auto" w:fill="A6A6A6"/>
          </w:tcPr>
          <w:p w14:paraId="0764292D" w14:textId="77777777" w:rsidR="00896125" w:rsidRPr="00855222" w:rsidRDefault="00896125" w:rsidP="00202BA6">
            <w:pPr>
              <w:jc w:val="center"/>
              <w:rPr>
                <w:rFonts w:cs="Arial"/>
                <w:b/>
                <w:color w:val="000000" w:themeColor="text1"/>
              </w:rPr>
            </w:pPr>
            <w:r w:rsidRPr="00855222">
              <w:rPr>
                <w:rFonts w:cs="Arial"/>
                <w:b/>
                <w:color w:val="000000" w:themeColor="text1"/>
              </w:rPr>
              <w:t>OTRAS ACTIVIDADES</w:t>
            </w:r>
          </w:p>
        </w:tc>
        <w:tc>
          <w:tcPr>
            <w:tcW w:w="1054" w:type="pct"/>
            <w:shd w:val="clear" w:color="auto" w:fill="A6A6A6"/>
          </w:tcPr>
          <w:p w14:paraId="288C613D" w14:textId="77777777" w:rsidR="00896125" w:rsidRPr="00855222" w:rsidRDefault="00896125" w:rsidP="00202BA6">
            <w:pPr>
              <w:jc w:val="center"/>
              <w:rPr>
                <w:rFonts w:cs="Arial"/>
                <w:b/>
                <w:color w:val="000000" w:themeColor="text1"/>
              </w:rPr>
            </w:pPr>
            <w:r w:rsidRPr="00855222">
              <w:rPr>
                <w:rFonts w:cs="Arial"/>
                <w:b/>
                <w:color w:val="000000" w:themeColor="text1"/>
              </w:rPr>
              <w:t>Año de Residencia</w:t>
            </w:r>
          </w:p>
        </w:tc>
        <w:tc>
          <w:tcPr>
            <w:tcW w:w="2353" w:type="pct"/>
            <w:shd w:val="clear" w:color="auto" w:fill="A6A6A6"/>
          </w:tcPr>
          <w:p w14:paraId="2C7B3C59" w14:textId="77777777" w:rsidR="00896125" w:rsidRPr="00855222" w:rsidRDefault="00896125" w:rsidP="00202BA6">
            <w:pPr>
              <w:jc w:val="center"/>
              <w:rPr>
                <w:rFonts w:cs="Arial"/>
                <w:b/>
                <w:color w:val="000000" w:themeColor="text1"/>
              </w:rPr>
            </w:pPr>
            <w:r w:rsidRPr="00855222">
              <w:rPr>
                <w:rFonts w:cs="Arial"/>
                <w:b/>
                <w:color w:val="000000" w:themeColor="text1"/>
              </w:rPr>
              <w:t>Actividades Formativas</w:t>
            </w:r>
          </w:p>
        </w:tc>
      </w:tr>
      <w:tr w:rsidR="00855222" w:rsidRPr="00855222" w14:paraId="0CCC2975" w14:textId="77777777" w:rsidTr="00202BA6">
        <w:trPr>
          <w:trHeight w:val="255"/>
        </w:trPr>
        <w:tc>
          <w:tcPr>
            <w:tcW w:w="1593" w:type="pct"/>
            <w:vMerge w:val="restart"/>
            <w:vAlign w:val="center"/>
          </w:tcPr>
          <w:p w14:paraId="031851E9" w14:textId="77777777" w:rsidR="00896125" w:rsidRPr="00855222" w:rsidRDefault="00896125" w:rsidP="00202BA6">
            <w:pPr>
              <w:jc w:val="center"/>
              <w:rPr>
                <w:rFonts w:cs="Arial"/>
                <w:b/>
                <w:color w:val="000000" w:themeColor="text1"/>
              </w:rPr>
            </w:pPr>
            <w:r w:rsidRPr="00855222">
              <w:rPr>
                <w:rFonts w:cs="Arial"/>
                <w:b/>
                <w:color w:val="000000" w:themeColor="text1"/>
              </w:rPr>
              <w:t>Programa de Formación Transversal</w:t>
            </w:r>
          </w:p>
        </w:tc>
        <w:tc>
          <w:tcPr>
            <w:tcW w:w="1054" w:type="pct"/>
          </w:tcPr>
          <w:p w14:paraId="570B0640" w14:textId="77777777" w:rsidR="00896125" w:rsidRPr="00855222" w:rsidRDefault="007769CF" w:rsidP="00202BA6">
            <w:pPr>
              <w:jc w:val="center"/>
              <w:rPr>
                <w:rFonts w:cs="Arial"/>
                <w:b/>
                <w:color w:val="000000" w:themeColor="text1"/>
              </w:rPr>
            </w:pPr>
            <w:r w:rsidRPr="00855222">
              <w:rPr>
                <w:rFonts w:cs="Arial"/>
                <w:b/>
                <w:color w:val="000000" w:themeColor="text1"/>
              </w:rPr>
              <w:t>1º</w:t>
            </w:r>
          </w:p>
        </w:tc>
        <w:tc>
          <w:tcPr>
            <w:tcW w:w="2353" w:type="pct"/>
          </w:tcPr>
          <w:p w14:paraId="5CFB9E57" w14:textId="77777777" w:rsidR="00896125" w:rsidRPr="00855222" w:rsidRDefault="007769CF" w:rsidP="00202BA6">
            <w:pPr>
              <w:jc w:val="center"/>
              <w:rPr>
                <w:rFonts w:cs="Arial"/>
                <w:b/>
                <w:color w:val="000000" w:themeColor="text1"/>
              </w:rPr>
            </w:pPr>
            <w:r w:rsidRPr="00855222">
              <w:rPr>
                <w:rFonts w:cs="Arial"/>
                <w:b/>
                <w:color w:val="000000" w:themeColor="text1"/>
              </w:rPr>
              <w:t>Las marcadas en el Plan de Formación Transversal de Especialistas en Formación del Principado de Asturias (PFTEFPA)</w:t>
            </w:r>
          </w:p>
          <w:p w14:paraId="3BF65F53" w14:textId="77777777" w:rsidR="00656841" w:rsidRPr="00855222" w:rsidRDefault="00656841" w:rsidP="00202BA6">
            <w:pPr>
              <w:jc w:val="center"/>
              <w:rPr>
                <w:rFonts w:cs="Arial"/>
                <w:color w:val="000000" w:themeColor="text1"/>
              </w:rPr>
            </w:pPr>
            <w:r w:rsidRPr="00855222">
              <w:rPr>
                <w:rFonts w:cs="Arial"/>
                <w:b/>
                <w:color w:val="000000" w:themeColor="text1"/>
              </w:rPr>
              <w:t>PROTECCIÓN RADIOLÓGICA</w:t>
            </w:r>
          </w:p>
          <w:p w14:paraId="75B3C652" w14:textId="77777777" w:rsidR="00CD2BBF" w:rsidRPr="00855222" w:rsidRDefault="00CD2BBF" w:rsidP="00202BA6">
            <w:pPr>
              <w:jc w:val="center"/>
              <w:rPr>
                <w:rFonts w:cs="Arial"/>
                <w:color w:val="000000" w:themeColor="text1"/>
              </w:rPr>
            </w:pPr>
            <w:proofErr w:type="gramStart"/>
            <w:r w:rsidRPr="00855222">
              <w:rPr>
                <w:rFonts w:cs="Arial"/>
                <w:b/>
                <w:bCs/>
                <w:color w:val="000000" w:themeColor="text1"/>
              </w:rPr>
              <w:t>SOPORTE  VITAL</w:t>
            </w:r>
            <w:proofErr w:type="gramEnd"/>
            <w:r w:rsidRPr="00855222">
              <w:rPr>
                <w:rFonts w:cs="Arial"/>
                <w:b/>
                <w:bCs/>
                <w:color w:val="000000" w:themeColor="text1"/>
              </w:rPr>
              <w:t xml:space="preserve"> BASICO Y DESFIBRILADOR EXTERNO SEMIAUTOMÁTICO PARA ESPECIALISTAS EN FORMACIÓN DEL HUCA</w:t>
            </w:r>
          </w:p>
        </w:tc>
      </w:tr>
      <w:tr w:rsidR="00855222" w:rsidRPr="00855222" w14:paraId="655076AC" w14:textId="77777777" w:rsidTr="00202BA6">
        <w:trPr>
          <w:trHeight w:val="285"/>
        </w:trPr>
        <w:tc>
          <w:tcPr>
            <w:tcW w:w="1593" w:type="pct"/>
            <w:vMerge/>
            <w:vAlign w:val="center"/>
          </w:tcPr>
          <w:p w14:paraId="0F5F361D" w14:textId="77777777" w:rsidR="00896125" w:rsidRPr="00855222" w:rsidRDefault="00896125" w:rsidP="00202BA6">
            <w:pPr>
              <w:jc w:val="center"/>
              <w:rPr>
                <w:rFonts w:cs="Arial"/>
                <w:b/>
                <w:color w:val="000000" w:themeColor="text1"/>
              </w:rPr>
            </w:pPr>
          </w:p>
        </w:tc>
        <w:tc>
          <w:tcPr>
            <w:tcW w:w="1054" w:type="pct"/>
          </w:tcPr>
          <w:p w14:paraId="52ABAA62" w14:textId="77777777" w:rsidR="00896125" w:rsidRPr="00855222" w:rsidRDefault="007769CF" w:rsidP="00202BA6">
            <w:pPr>
              <w:jc w:val="center"/>
              <w:rPr>
                <w:rFonts w:cs="Arial"/>
                <w:b/>
                <w:color w:val="000000" w:themeColor="text1"/>
              </w:rPr>
            </w:pPr>
            <w:r w:rsidRPr="00855222">
              <w:rPr>
                <w:rFonts w:cs="Arial"/>
                <w:b/>
                <w:color w:val="000000" w:themeColor="text1"/>
              </w:rPr>
              <w:t>2º</w:t>
            </w:r>
          </w:p>
        </w:tc>
        <w:tc>
          <w:tcPr>
            <w:tcW w:w="2353" w:type="pct"/>
          </w:tcPr>
          <w:p w14:paraId="1EB4661E" w14:textId="77777777" w:rsidR="00896125" w:rsidRPr="00855222" w:rsidRDefault="00656841" w:rsidP="00202BA6">
            <w:pPr>
              <w:jc w:val="center"/>
              <w:rPr>
                <w:rFonts w:cs="Arial"/>
                <w:b/>
                <w:bCs/>
                <w:color w:val="000000" w:themeColor="text1"/>
              </w:rPr>
            </w:pPr>
            <w:r w:rsidRPr="00855222">
              <w:rPr>
                <w:rFonts w:cs="Arial"/>
                <w:b/>
                <w:bCs/>
                <w:color w:val="000000" w:themeColor="text1"/>
              </w:rPr>
              <w:t>ASPECTOS LEGALES DE LAS PROFESIONES SANITARIAS</w:t>
            </w:r>
          </w:p>
          <w:p w14:paraId="09BE51B0" w14:textId="77777777" w:rsidR="00CD2BBF" w:rsidRPr="00855222" w:rsidRDefault="00CD2BBF" w:rsidP="00202BA6">
            <w:pPr>
              <w:jc w:val="center"/>
              <w:rPr>
                <w:rFonts w:cs="Arial"/>
                <w:b/>
                <w:color w:val="000000" w:themeColor="text1"/>
              </w:rPr>
            </w:pPr>
            <w:r w:rsidRPr="00855222">
              <w:rPr>
                <w:rFonts w:cs="Arial"/>
                <w:b/>
                <w:bCs/>
                <w:color w:val="000000" w:themeColor="text1"/>
              </w:rPr>
              <w:t>SOPORTE VITAL AVANZADO PARA ESPECIALISTAS EN FORMACIÓN DEL HUCA</w:t>
            </w:r>
          </w:p>
        </w:tc>
      </w:tr>
      <w:tr w:rsidR="00855222" w:rsidRPr="00855222" w14:paraId="0F4A6D45" w14:textId="77777777" w:rsidTr="00202BA6">
        <w:trPr>
          <w:trHeight w:val="285"/>
        </w:trPr>
        <w:tc>
          <w:tcPr>
            <w:tcW w:w="1593" w:type="pct"/>
            <w:vMerge/>
            <w:vAlign w:val="center"/>
          </w:tcPr>
          <w:p w14:paraId="5AE584FE" w14:textId="77777777" w:rsidR="00896125" w:rsidRPr="00855222" w:rsidRDefault="00896125" w:rsidP="00202BA6">
            <w:pPr>
              <w:jc w:val="center"/>
              <w:rPr>
                <w:rFonts w:cs="Arial"/>
                <w:b/>
                <w:color w:val="000000" w:themeColor="text1"/>
              </w:rPr>
            </w:pPr>
          </w:p>
        </w:tc>
        <w:tc>
          <w:tcPr>
            <w:tcW w:w="1054" w:type="pct"/>
          </w:tcPr>
          <w:p w14:paraId="322BDC51" w14:textId="77777777" w:rsidR="00896125" w:rsidRPr="00855222" w:rsidRDefault="007769CF" w:rsidP="00202BA6">
            <w:pPr>
              <w:jc w:val="center"/>
              <w:rPr>
                <w:rFonts w:cs="Arial"/>
                <w:b/>
                <w:color w:val="000000" w:themeColor="text1"/>
              </w:rPr>
            </w:pPr>
            <w:r w:rsidRPr="00855222">
              <w:rPr>
                <w:rFonts w:cs="Arial"/>
                <w:b/>
                <w:color w:val="000000" w:themeColor="text1"/>
              </w:rPr>
              <w:t>3º</w:t>
            </w:r>
          </w:p>
        </w:tc>
        <w:tc>
          <w:tcPr>
            <w:tcW w:w="2353" w:type="pct"/>
          </w:tcPr>
          <w:p w14:paraId="57AFD34F" w14:textId="77777777" w:rsidR="00896125" w:rsidRPr="00855222" w:rsidRDefault="00CD2BBF" w:rsidP="00202BA6">
            <w:pPr>
              <w:jc w:val="center"/>
              <w:rPr>
                <w:rFonts w:cs="Arial"/>
                <w:b/>
                <w:color w:val="000000" w:themeColor="text1"/>
              </w:rPr>
            </w:pPr>
            <w:r w:rsidRPr="00855222">
              <w:rPr>
                <w:rFonts w:cs="Arial"/>
                <w:b/>
                <w:color w:val="000000" w:themeColor="text1"/>
                <w:lang w:val="es-ES_tradnl"/>
              </w:rPr>
              <w:t>HABILIDADES BÁSICAS DE RELACIÓN CON EL PACIENTE Y PARA EL TRABAJO EN EQUIPO. EDICIÓN BÁSICA</w:t>
            </w:r>
          </w:p>
        </w:tc>
      </w:tr>
      <w:tr w:rsidR="00855222" w:rsidRPr="00855222" w14:paraId="2DB2455F" w14:textId="77777777" w:rsidTr="00202BA6">
        <w:trPr>
          <w:trHeight w:val="285"/>
        </w:trPr>
        <w:tc>
          <w:tcPr>
            <w:tcW w:w="1593" w:type="pct"/>
            <w:vMerge/>
            <w:tcBorders>
              <w:bottom w:val="single" w:sz="4" w:space="0" w:color="auto"/>
            </w:tcBorders>
            <w:vAlign w:val="center"/>
          </w:tcPr>
          <w:p w14:paraId="354EB54D" w14:textId="77777777" w:rsidR="00896125" w:rsidRPr="00855222" w:rsidRDefault="00896125" w:rsidP="00202BA6">
            <w:pPr>
              <w:jc w:val="center"/>
              <w:rPr>
                <w:rFonts w:cs="Arial"/>
                <w:b/>
                <w:color w:val="000000" w:themeColor="text1"/>
              </w:rPr>
            </w:pPr>
          </w:p>
        </w:tc>
        <w:tc>
          <w:tcPr>
            <w:tcW w:w="1054" w:type="pct"/>
            <w:tcBorders>
              <w:bottom w:val="single" w:sz="4" w:space="0" w:color="auto"/>
            </w:tcBorders>
          </w:tcPr>
          <w:p w14:paraId="278E1E85" w14:textId="77777777" w:rsidR="00896125" w:rsidRPr="00855222" w:rsidRDefault="007769CF" w:rsidP="00202BA6">
            <w:pPr>
              <w:jc w:val="center"/>
              <w:rPr>
                <w:rFonts w:cs="Arial"/>
                <w:b/>
                <w:color w:val="000000" w:themeColor="text1"/>
              </w:rPr>
            </w:pPr>
            <w:r w:rsidRPr="00855222">
              <w:rPr>
                <w:rFonts w:cs="Arial"/>
                <w:b/>
                <w:color w:val="000000" w:themeColor="text1"/>
              </w:rPr>
              <w:t>4º</w:t>
            </w:r>
          </w:p>
        </w:tc>
        <w:tc>
          <w:tcPr>
            <w:tcW w:w="2353" w:type="pct"/>
            <w:tcBorders>
              <w:bottom w:val="single" w:sz="4" w:space="0" w:color="auto"/>
            </w:tcBorders>
          </w:tcPr>
          <w:p w14:paraId="12359C1A" w14:textId="77777777" w:rsidR="00896125" w:rsidRPr="00855222" w:rsidRDefault="00CD2BBF" w:rsidP="00202BA6">
            <w:pPr>
              <w:jc w:val="center"/>
              <w:rPr>
                <w:rFonts w:cs="Arial"/>
                <w:b/>
                <w:color w:val="000000" w:themeColor="text1"/>
              </w:rPr>
            </w:pPr>
            <w:r w:rsidRPr="00855222">
              <w:rPr>
                <w:rFonts w:cs="Arial"/>
                <w:b/>
                <w:color w:val="000000" w:themeColor="text1"/>
                <w:lang w:val="es-ES_tradnl"/>
              </w:rPr>
              <w:t>HABILIDADES BÁSICAS DE RELACIÓN CON EL PACIENTE Y PARA EL TRABAJO EN EQUIPO. EDICIÓN AVANZADA</w:t>
            </w:r>
          </w:p>
        </w:tc>
      </w:tr>
      <w:tr w:rsidR="00855222" w:rsidRPr="00855222" w14:paraId="0CD664BF" w14:textId="77777777" w:rsidTr="00202BA6">
        <w:trPr>
          <w:trHeight w:val="405"/>
        </w:trPr>
        <w:tc>
          <w:tcPr>
            <w:tcW w:w="1593" w:type="pct"/>
            <w:shd w:val="clear" w:color="auto" w:fill="A6A6A6"/>
            <w:vAlign w:val="center"/>
          </w:tcPr>
          <w:p w14:paraId="2B1C22A2" w14:textId="77777777" w:rsidR="00896125" w:rsidRPr="00855222" w:rsidRDefault="00896125" w:rsidP="00202BA6">
            <w:pPr>
              <w:jc w:val="center"/>
              <w:rPr>
                <w:rFonts w:cs="Arial"/>
                <w:b/>
                <w:color w:val="000000" w:themeColor="text1"/>
              </w:rPr>
            </w:pPr>
          </w:p>
        </w:tc>
        <w:tc>
          <w:tcPr>
            <w:tcW w:w="1054" w:type="pct"/>
            <w:shd w:val="clear" w:color="auto" w:fill="A6A6A6"/>
          </w:tcPr>
          <w:p w14:paraId="71696183" w14:textId="77777777" w:rsidR="00896125" w:rsidRPr="00855222" w:rsidRDefault="00896125" w:rsidP="00202BA6">
            <w:pPr>
              <w:jc w:val="center"/>
              <w:rPr>
                <w:rFonts w:cs="Arial"/>
                <w:b/>
                <w:color w:val="000000" w:themeColor="text1"/>
              </w:rPr>
            </w:pPr>
            <w:r w:rsidRPr="00855222">
              <w:rPr>
                <w:rFonts w:cs="Arial"/>
                <w:b/>
                <w:color w:val="000000" w:themeColor="text1"/>
              </w:rPr>
              <w:t>Año de Residencia/</w:t>
            </w:r>
          </w:p>
          <w:p w14:paraId="72CED56C" w14:textId="77777777" w:rsidR="00896125" w:rsidRPr="00855222" w:rsidRDefault="00896125" w:rsidP="00202BA6">
            <w:pPr>
              <w:jc w:val="center"/>
              <w:rPr>
                <w:rFonts w:cs="Arial"/>
                <w:b/>
                <w:color w:val="000000" w:themeColor="text1"/>
              </w:rPr>
            </w:pPr>
            <w:r w:rsidRPr="00855222">
              <w:rPr>
                <w:rFonts w:cs="Arial"/>
                <w:b/>
                <w:color w:val="000000" w:themeColor="text1"/>
              </w:rPr>
              <w:t>Nº sesiones</w:t>
            </w:r>
          </w:p>
        </w:tc>
        <w:tc>
          <w:tcPr>
            <w:tcW w:w="2353" w:type="pct"/>
            <w:shd w:val="clear" w:color="auto" w:fill="A6A6A6"/>
            <w:vAlign w:val="center"/>
          </w:tcPr>
          <w:p w14:paraId="03DE93BD" w14:textId="77777777" w:rsidR="00896125" w:rsidRPr="00855222" w:rsidRDefault="00896125" w:rsidP="00202BA6">
            <w:pPr>
              <w:jc w:val="center"/>
              <w:rPr>
                <w:rFonts w:cs="Arial"/>
                <w:b/>
                <w:color w:val="000000" w:themeColor="text1"/>
              </w:rPr>
            </w:pPr>
            <w:r w:rsidRPr="00855222">
              <w:rPr>
                <w:rFonts w:cs="Arial"/>
                <w:b/>
                <w:color w:val="000000" w:themeColor="text1"/>
              </w:rPr>
              <w:t>Criterios de organización General</w:t>
            </w:r>
          </w:p>
        </w:tc>
      </w:tr>
      <w:tr w:rsidR="00855222" w:rsidRPr="00855222" w14:paraId="4F0E39DC" w14:textId="77777777" w:rsidTr="00202BA6">
        <w:trPr>
          <w:trHeight w:val="310"/>
        </w:trPr>
        <w:tc>
          <w:tcPr>
            <w:tcW w:w="1593" w:type="pct"/>
            <w:vMerge w:val="restart"/>
            <w:vAlign w:val="center"/>
          </w:tcPr>
          <w:p w14:paraId="17E3B7E0" w14:textId="77777777" w:rsidR="00896125" w:rsidRPr="00855222" w:rsidRDefault="00896125" w:rsidP="00202BA6">
            <w:pPr>
              <w:jc w:val="center"/>
              <w:rPr>
                <w:rFonts w:cs="Arial"/>
                <w:color w:val="000000" w:themeColor="text1"/>
              </w:rPr>
            </w:pPr>
            <w:r w:rsidRPr="00855222">
              <w:rPr>
                <w:rFonts w:cs="Arial"/>
                <w:b/>
                <w:color w:val="000000" w:themeColor="text1"/>
              </w:rPr>
              <w:t>Planificación de las Sesiones Clínicas de la Unidad Asistencial</w:t>
            </w:r>
            <w:r w:rsidRPr="00855222">
              <w:rPr>
                <w:rStyle w:val="Refdenotaalpie"/>
                <w:rFonts w:cs="Arial"/>
                <w:b/>
                <w:color w:val="000000" w:themeColor="text1"/>
              </w:rPr>
              <w:footnoteReference w:id="3"/>
            </w:r>
          </w:p>
        </w:tc>
        <w:tc>
          <w:tcPr>
            <w:tcW w:w="1054" w:type="pct"/>
          </w:tcPr>
          <w:p w14:paraId="1611C09A" w14:textId="77777777" w:rsidR="00896125" w:rsidRPr="00855222" w:rsidRDefault="00AB32D4" w:rsidP="00202BA6">
            <w:pPr>
              <w:jc w:val="center"/>
              <w:rPr>
                <w:rFonts w:cs="Arial"/>
                <w:b/>
                <w:color w:val="000000" w:themeColor="text1"/>
              </w:rPr>
            </w:pPr>
            <w:r w:rsidRPr="00855222">
              <w:rPr>
                <w:rFonts w:cs="Arial"/>
                <w:b/>
                <w:color w:val="000000" w:themeColor="text1"/>
              </w:rPr>
              <w:t>1º/</w:t>
            </w:r>
            <w:r w:rsidR="00CD2BBF" w:rsidRPr="00855222">
              <w:rPr>
                <w:rFonts w:cs="Arial"/>
                <w:b/>
                <w:color w:val="000000" w:themeColor="text1"/>
              </w:rPr>
              <w:t>8</w:t>
            </w:r>
          </w:p>
        </w:tc>
        <w:tc>
          <w:tcPr>
            <w:tcW w:w="2353" w:type="pct"/>
            <w:vMerge w:val="restart"/>
          </w:tcPr>
          <w:p w14:paraId="42169E93" w14:textId="77777777" w:rsidR="00AB32D4" w:rsidRPr="00855222" w:rsidRDefault="00AB32D4" w:rsidP="00AB32D4">
            <w:pPr>
              <w:numPr>
                <w:ilvl w:val="0"/>
                <w:numId w:val="8"/>
              </w:numPr>
              <w:tabs>
                <w:tab w:val="num" w:pos="71"/>
              </w:tabs>
              <w:ind w:left="251"/>
              <w:rPr>
                <w:rFonts w:ascii="Gill Sans MT" w:hAnsi="Gill Sans MT" w:cs="Arial"/>
                <w:color w:val="000000" w:themeColor="text1"/>
                <w:szCs w:val="24"/>
              </w:rPr>
            </w:pPr>
            <w:r w:rsidRPr="00855222">
              <w:rPr>
                <w:rFonts w:ascii="Gill Sans MT" w:hAnsi="Gill Sans MT" w:cs="Arial"/>
                <w:color w:val="000000" w:themeColor="text1"/>
                <w:szCs w:val="24"/>
              </w:rPr>
              <w:t>Reunión clínica diaria: incidencias de la guardia, casos ingresados</w:t>
            </w:r>
          </w:p>
          <w:p w14:paraId="78CE43F1" w14:textId="21A97647" w:rsidR="00AB32D4" w:rsidRPr="00855222" w:rsidRDefault="00AB32D4" w:rsidP="00AB32D4">
            <w:pPr>
              <w:numPr>
                <w:ilvl w:val="0"/>
                <w:numId w:val="8"/>
              </w:numPr>
              <w:tabs>
                <w:tab w:val="num" w:pos="71"/>
              </w:tabs>
              <w:ind w:left="251"/>
              <w:rPr>
                <w:rFonts w:ascii="Gill Sans MT" w:hAnsi="Gill Sans MT" w:cs="Arial"/>
                <w:color w:val="000000" w:themeColor="text1"/>
                <w:szCs w:val="24"/>
              </w:rPr>
            </w:pPr>
            <w:r w:rsidRPr="00855222">
              <w:rPr>
                <w:rFonts w:ascii="Gill Sans MT" w:hAnsi="Gill Sans MT" w:cs="Arial"/>
                <w:color w:val="000000" w:themeColor="text1"/>
                <w:szCs w:val="24"/>
              </w:rPr>
              <w:t xml:space="preserve">Sesión clínica semanal de </w:t>
            </w:r>
            <w:r w:rsidR="0062584A" w:rsidRPr="00855222">
              <w:rPr>
                <w:rFonts w:ascii="Gill Sans MT" w:hAnsi="Gill Sans MT" w:cs="Arial"/>
                <w:color w:val="000000" w:themeColor="text1"/>
                <w:szCs w:val="24"/>
              </w:rPr>
              <w:t xml:space="preserve">casos de </w:t>
            </w:r>
            <w:r w:rsidRPr="00855222">
              <w:rPr>
                <w:rFonts w:ascii="Gill Sans MT" w:hAnsi="Gill Sans MT" w:cs="Arial"/>
                <w:color w:val="000000" w:themeColor="text1"/>
                <w:szCs w:val="24"/>
              </w:rPr>
              <w:t>interés docente o complejidad clínica</w:t>
            </w:r>
          </w:p>
          <w:p w14:paraId="7D2B49DF" w14:textId="7B696B60" w:rsidR="0039567F" w:rsidRPr="00855222" w:rsidRDefault="0039567F" w:rsidP="00AB32D4">
            <w:pPr>
              <w:numPr>
                <w:ilvl w:val="0"/>
                <w:numId w:val="8"/>
              </w:numPr>
              <w:tabs>
                <w:tab w:val="num" w:pos="71"/>
              </w:tabs>
              <w:ind w:left="251"/>
              <w:rPr>
                <w:rFonts w:ascii="Gill Sans MT" w:hAnsi="Gill Sans MT" w:cs="Arial"/>
                <w:color w:val="000000" w:themeColor="text1"/>
                <w:szCs w:val="24"/>
              </w:rPr>
            </w:pPr>
            <w:r w:rsidRPr="00855222">
              <w:rPr>
                <w:rFonts w:ascii="Gill Sans MT" w:hAnsi="Gill Sans MT" w:cs="Arial"/>
                <w:color w:val="000000" w:themeColor="text1"/>
                <w:szCs w:val="24"/>
              </w:rPr>
              <w:t>Sesiones bibliográficas, de revisión</w:t>
            </w:r>
          </w:p>
          <w:p w14:paraId="66825A9D" w14:textId="08120AC9" w:rsidR="00786164" w:rsidRPr="00855222" w:rsidRDefault="00786164" w:rsidP="00AB32D4">
            <w:pPr>
              <w:numPr>
                <w:ilvl w:val="0"/>
                <w:numId w:val="8"/>
              </w:numPr>
              <w:tabs>
                <w:tab w:val="num" w:pos="71"/>
              </w:tabs>
              <w:ind w:left="251"/>
              <w:rPr>
                <w:rFonts w:ascii="Gill Sans MT" w:hAnsi="Gill Sans MT" w:cs="Arial"/>
                <w:color w:val="000000" w:themeColor="text1"/>
                <w:szCs w:val="24"/>
              </w:rPr>
            </w:pPr>
            <w:r w:rsidRPr="00855222">
              <w:rPr>
                <w:rFonts w:ascii="Gill Sans MT" w:hAnsi="Gill Sans MT" w:cs="Arial"/>
                <w:color w:val="000000" w:themeColor="text1"/>
                <w:szCs w:val="24"/>
              </w:rPr>
              <w:t>Sesiones multidisciplinares</w:t>
            </w:r>
          </w:p>
          <w:p w14:paraId="638B0F83" w14:textId="77777777" w:rsidR="00CD2BBF" w:rsidRPr="00855222" w:rsidRDefault="00CD2BBF" w:rsidP="00AB32D4">
            <w:pPr>
              <w:numPr>
                <w:ilvl w:val="0"/>
                <w:numId w:val="8"/>
              </w:numPr>
              <w:tabs>
                <w:tab w:val="num" w:pos="71"/>
              </w:tabs>
              <w:ind w:left="251"/>
              <w:rPr>
                <w:rFonts w:ascii="Gill Sans MT" w:hAnsi="Gill Sans MT" w:cs="Arial"/>
                <w:color w:val="000000" w:themeColor="text1"/>
                <w:szCs w:val="24"/>
              </w:rPr>
            </w:pPr>
            <w:r w:rsidRPr="00855222">
              <w:rPr>
                <w:rFonts w:ascii="Gill Sans MT" w:hAnsi="Gill Sans MT" w:cs="Arial"/>
                <w:color w:val="000000" w:themeColor="text1"/>
                <w:szCs w:val="24"/>
              </w:rPr>
              <w:t>Se adjunta Tabla específica</w:t>
            </w:r>
          </w:p>
          <w:p w14:paraId="68DF06A1" w14:textId="77777777" w:rsidR="00896125" w:rsidRPr="00855222" w:rsidRDefault="00896125" w:rsidP="004D1D68">
            <w:pPr>
              <w:rPr>
                <w:rFonts w:cs="Arial"/>
                <w:b/>
                <w:color w:val="000000" w:themeColor="text1"/>
              </w:rPr>
            </w:pPr>
          </w:p>
        </w:tc>
      </w:tr>
      <w:tr w:rsidR="00855222" w:rsidRPr="00855222" w14:paraId="00A4C37F" w14:textId="77777777" w:rsidTr="00202BA6">
        <w:trPr>
          <w:trHeight w:val="347"/>
        </w:trPr>
        <w:tc>
          <w:tcPr>
            <w:tcW w:w="1593" w:type="pct"/>
            <w:vMerge/>
            <w:vAlign w:val="center"/>
          </w:tcPr>
          <w:p w14:paraId="6FCE91EC" w14:textId="77777777" w:rsidR="00896125" w:rsidRPr="00855222" w:rsidRDefault="00896125" w:rsidP="00202BA6">
            <w:pPr>
              <w:jc w:val="center"/>
              <w:rPr>
                <w:rFonts w:cs="Arial"/>
                <w:b/>
                <w:color w:val="000000" w:themeColor="text1"/>
              </w:rPr>
            </w:pPr>
          </w:p>
        </w:tc>
        <w:tc>
          <w:tcPr>
            <w:tcW w:w="1054" w:type="pct"/>
          </w:tcPr>
          <w:p w14:paraId="62C1053E" w14:textId="77777777" w:rsidR="00896125" w:rsidRPr="00855222" w:rsidRDefault="004D1D68" w:rsidP="00202BA6">
            <w:pPr>
              <w:jc w:val="center"/>
              <w:rPr>
                <w:rFonts w:cs="Arial"/>
                <w:b/>
                <w:color w:val="000000" w:themeColor="text1"/>
              </w:rPr>
            </w:pPr>
            <w:r w:rsidRPr="00855222">
              <w:rPr>
                <w:rFonts w:cs="Arial"/>
                <w:b/>
                <w:color w:val="000000" w:themeColor="text1"/>
              </w:rPr>
              <w:t>2º/</w:t>
            </w:r>
            <w:r w:rsidR="00CD2BBF" w:rsidRPr="00855222">
              <w:rPr>
                <w:rFonts w:cs="Arial"/>
                <w:b/>
                <w:color w:val="000000" w:themeColor="text1"/>
              </w:rPr>
              <w:t>12</w:t>
            </w:r>
          </w:p>
        </w:tc>
        <w:tc>
          <w:tcPr>
            <w:tcW w:w="2353" w:type="pct"/>
            <w:vMerge/>
          </w:tcPr>
          <w:p w14:paraId="21F2F4C4" w14:textId="77777777" w:rsidR="00896125" w:rsidRPr="00855222" w:rsidRDefault="00896125" w:rsidP="00202BA6">
            <w:pPr>
              <w:jc w:val="center"/>
              <w:rPr>
                <w:rFonts w:cs="Arial"/>
                <w:b/>
                <w:color w:val="000000" w:themeColor="text1"/>
              </w:rPr>
            </w:pPr>
          </w:p>
        </w:tc>
      </w:tr>
      <w:tr w:rsidR="00855222" w:rsidRPr="00855222" w14:paraId="58351D10" w14:textId="77777777" w:rsidTr="00202BA6">
        <w:trPr>
          <w:trHeight w:val="355"/>
        </w:trPr>
        <w:tc>
          <w:tcPr>
            <w:tcW w:w="1593" w:type="pct"/>
            <w:vMerge/>
            <w:vAlign w:val="center"/>
          </w:tcPr>
          <w:p w14:paraId="4BEC8CC5" w14:textId="77777777" w:rsidR="00896125" w:rsidRPr="00855222" w:rsidRDefault="00896125" w:rsidP="00202BA6">
            <w:pPr>
              <w:jc w:val="center"/>
              <w:rPr>
                <w:rFonts w:cs="Arial"/>
                <w:b/>
                <w:color w:val="000000" w:themeColor="text1"/>
              </w:rPr>
            </w:pPr>
          </w:p>
        </w:tc>
        <w:tc>
          <w:tcPr>
            <w:tcW w:w="1054" w:type="pct"/>
          </w:tcPr>
          <w:p w14:paraId="4CE12CCC" w14:textId="77777777" w:rsidR="00896125" w:rsidRPr="00855222" w:rsidRDefault="004D1D68" w:rsidP="00202BA6">
            <w:pPr>
              <w:jc w:val="center"/>
              <w:rPr>
                <w:rFonts w:cs="Arial"/>
                <w:b/>
                <w:color w:val="000000" w:themeColor="text1"/>
              </w:rPr>
            </w:pPr>
            <w:r w:rsidRPr="00855222">
              <w:rPr>
                <w:rFonts w:cs="Arial"/>
                <w:b/>
                <w:color w:val="000000" w:themeColor="text1"/>
              </w:rPr>
              <w:t>3º</w:t>
            </w:r>
            <w:r w:rsidR="00CD2BBF" w:rsidRPr="00855222">
              <w:rPr>
                <w:rFonts w:cs="Arial"/>
                <w:b/>
                <w:color w:val="000000" w:themeColor="text1"/>
              </w:rPr>
              <w:t>/12</w:t>
            </w:r>
          </w:p>
        </w:tc>
        <w:tc>
          <w:tcPr>
            <w:tcW w:w="2353" w:type="pct"/>
            <w:vMerge/>
          </w:tcPr>
          <w:p w14:paraId="75805B22" w14:textId="77777777" w:rsidR="00896125" w:rsidRPr="00855222" w:rsidRDefault="00896125" w:rsidP="00202BA6">
            <w:pPr>
              <w:jc w:val="center"/>
              <w:rPr>
                <w:rFonts w:cs="Arial"/>
                <w:b/>
                <w:color w:val="000000" w:themeColor="text1"/>
              </w:rPr>
            </w:pPr>
          </w:p>
        </w:tc>
      </w:tr>
      <w:tr w:rsidR="00855222" w:rsidRPr="00855222" w14:paraId="72BA442B" w14:textId="77777777" w:rsidTr="00202BA6">
        <w:trPr>
          <w:trHeight w:val="102"/>
        </w:trPr>
        <w:tc>
          <w:tcPr>
            <w:tcW w:w="1593" w:type="pct"/>
            <w:vMerge/>
            <w:vAlign w:val="center"/>
          </w:tcPr>
          <w:p w14:paraId="08A8D671" w14:textId="77777777" w:rsidR="00896125" w:rsidRPr="00855222" w:rsidRDefault="00896125" w:rsidP="00202BA6">
            <w:pPr>
              <w:jc w:val="center"/>
              <w:rPr>
                <w:rFonts w:cs="Arial"/>
                <w:b/>
                <w:color w:val="000000" w:themeColor="text1"/>
              </w:rPr>
            </w:pPr>
          </w:p>
        </w:tc>
        <w:tc>
          <w:tcPr>
            <w:tcW w:w="1054" w:type="pct"/>
          </w:tcPr>
          <w:p w14:paraId="5037688B" w14:textId="77777777" w:rsidR="00896125" w:rsidRPr="00855222" w:rsidRDefault="004D1D68" w:rsidP="00202BA6">
            <w:pPr>
              <w:jc w:val="center"/>
              <w:rPr>
                <w:rFonts w:cs="Arial"/>
                <w:b/>
                <w:color w:val="000000" w:themeColor="text1"/>
              </w:rPr>
            </w:pPr>
            <w:r w:rsidRPr="00855222">
              <w:rPr>
                <w:rFonts w:cs="Arial"/>
                <w:b/>
                <w:color w:val="000000" w:themeColor="text1"/>
              </w:rPr>
              <w:t>4º/</w:t>
            </w:r>
            <w:r w:rsidR="00CD2BBF" w:rsidRPr="00855222">
              <w:rPr>
                <w:rFonts w:cs="Arial"/>
                <w:b/>
                <w:color w:val="000000" w:themeColor="text1"/>
              </w:rPr>
              <w:t>12</w:t>
            </w:r>
          </w:p>
        </w:tc>
        <w:tc>
          <w:tcPr>
            <w:tcW w:w="2353" w:type="pct"/>
            <w:vMerge/>
          </w:tcPr>
          <w:p w14:paraId="78B27EE0" w14:textId="77777777" w:rsidR="00896125" w:rsidRPr="00855222" w:rsidRDefault="00896125" w:rsidP="00202BA6">
            <w:pPr>
              <w:jc w:val="center"/>
              <w:rPr>
                <w:rFonts w:cs="Arial"/>
                <w:b/>
                <w:color w:val="000000" w:themeColor="text1"/>
              </w:rPr>
            </w:pPr>
          </w:p>
        </w:tc>
      </w:tr>
      <w:tr w:rsidR="00855222" w:rsidRPr="00855222" w14:paraId="19C1BFB8" w14:textId="77777777" w:rsidTr="00202BA6">
        <w:trPr>
          <w:trHeight w:val="406"/>
        </w:trPr>
        <w:tc>
          <w:tcPr>
            <w:tcW w:w="1593" w:type="pct"/>
            <w:vMerge w:val="restart"/>
            <w:vAlign w:val="center"/>
          </w:tcPr>
          <w:p w14:paraId="6ED61BEE" w14:textId="77777777" w:rsidR="00AB32D4" w:rsidRPr="00855222" w:rsidRDefault="00AB32D4" w:rsidP="00202BA6">
            <w:pPr>
              <w:jc w:val="center"/>
              <w:rPr>
                <w:rFonts w:cs="Arial"/>
                <w:b/>
                <w:color w:val="000000" w:themeColor="text1"/>
              </w:rPr>
            </w:pPr>
            <w:r w:rsidRPr="00855222">
              <w:rPr>
                <w:rFonts w:cs="Arial"/>
                <w:b/>
                <w:color w:val="000000" w:themeColor="text1"/>
              </w:rPr>
              <w:t>Planificación de las Sesiones Bibliográficas</w:t>
            </w:r>
            <w:r w:rsidRPr="00855222">
              <w:rPr>
                <w:rStyle w:val="Refdenotaalpie"/>
                <w:rFonts w:cs="Arial"/>
                <w:b/>
                <w:color w:val="000000" w:themeColor="text1"/>
              </w:rPr>
              <w:footnoteReference w:id="4"/>
            </w:r>
          </w:p>
        </w:tc>
        <w:tc>
          <w:tcPr>
            <w:tcW w:w="1054" w:type="pct"/>
          </w:tcPr>
          <w:p w14:paraId="26FA7279" w14:textId="77777777" w:rsidR="00AB32D4" w:rsidRPr="00855222" w:rsidRDefault="004D1D68" w:rsidP="00CD2BBF">
            <w:pPr>
              <w:jc w:val="center"/>
              <w:rPr>
                <w:rFonts w:cs="Arial"/>
                <w:b/>
                <w:color w:val="000000" w:themeColor="text1"/>
              </w:rPr>
            </w:pPr>
            <w:r w:rsidRPr="00855222">
              <w:rPr>
                <w:rFonts w:cs="Arial"/>
                <w:b/>
                <w:color w:val="000000" w:themeColor="text1"/>
              </w:rPr>
              <w:t>1º/2</w:t>
            </w:r>
          </w:p>
        </w:tc>
        <w:tc>
          <w:tcPr>
            <w:tcW w:w="2353" w:type="pct"/>
            <w:vMerge w:val="restart"/>
          </w:tcPr>
          <w:p w14:paraId="71064CEB" w14:textId="77777777" w:rsidR="00AB32D4" w:rsidRPr="00855222" w:rsidRDefault="00CD2BBF" w:rsidP="00DD67E6">
            <w:pPr>
              <w:rPr>
                <w:rFonts w:ascii="Gill Sans MT" w:hAnsi="Gill Sans MT" w:cs="Arial"/>
                <w:color w:val="000000" w:themeColor="text1"/>
                <w:szCs w:val="24"/>
              </w:rPr>
            </w:pPr>
            <w:r w:rsidRPr="00855222">
              <w:rPr>
                <w:rFonts w:ascii="Gill Sans MT" w:hAnsi="Gill Sans MT" w:cs="Arial"/>
                <w:color w:val="000000" w:themeColor="text1"/>
                <w:szCs w:val="24"/>
              </w:rPr>
              <w:t>Incluidas en Tabla adjunta</w:t>
            </w:r>
          </w:p>
        </w:tc>
      </w:tr>
      <w:tr w:rsidR="00855222" w:rsidRPr="00855222" w14:paraId="51ABDE55" w14:textId="77777777" w:rsidTr="00202BA6">
        <w:trPr>
          <w:trHeight w:val="330"/>
        </w:trPr>
        <w:tc>
          <w:tcPr>
            <w:tcW w:w="1593" w:type="pct"/>
            <w:vMerge/>
            <w:vAlign w:val="center"/>
          </w:tcPr>
          <w:p w14:paraId="38E4C27F" w14:textId="77777777" w:rsidR="00AB32D4" w:rsidRPr="00855222" w:rsidRDefault="00AB32D4" w:rsidP="00202BA6">
            <w:pPr>
              <w:jc w:val="center"/>
              <w:rPr>
                <w:rFonts w:cs="Arial"/>
                <w:b/>
                <w:color w:val="000000" w:themeColor="text1"/>
              </w:rPr>
            </w:pPr>
          </w:p>
        </w:tc>
        <w:tc>
          <w:tcPr>
            <w:tcW w:w="1054" w:type="pct"/>
          </w:tcPr>
          <w:p w14:paraId="3B065502" w14:textId="77777777" w:rsidR="00AB32D4" w:rsidRPr="00855222" w:rsidRDefault="004D1D68" w:rsidP="00CD2BBF">
            <w:pPr>
              <w:jc w:val="center"/>
              <w:rPr>
                <w:rFonts w:cs="Arial"/>
                <w:b/>
                <w:color w:val="000000" w:themeColor="text1"/>
              </w:rPr>
            </w:pPr>
            <w:r w:rsidRPr="00855222">
              <w:rPr>
                <w:rFonts w:cs="Arial"/>
                <w:b/>
                <w:color w:val="000000" w:themeColor="text1"/>
              </w:rPr>
              <w:t>2º/</w:t>
            </w:r>
            <w:r w:rsidR="00F828FA" w:rsidRPr="00855222">
              <w:rPr>
                <w:rFonts w:cs="Arial"/>
                <w:b/>
                <w:color w:val="000000" w:themeColor="text1"/>
              </w:rPr>
              <w:t>4</w:t>
            </w:r>
          </w:p>
        </w:tc>
        <w:tc>
          <w:tcPr>
            <w:tcW w:w="2353" w:type="pct"/>
            <w:vMerge/>
          </w:tcPr>
          <w:p w14:paraId="7CF80384" w14:textId="77777777" w:rsidR="00AB32D4" w:rsidRPr="00855222" w:rsidRDefault="00AB32D4" w:rsidP="00202BA6">
            <w:pPr>
              <w:rPr>
                <w:rFonts w:cs="Arial"/>
                <w:color w:val="000000" w:themeColor="text1"/>
              </w:rPr>
            </w:pPr>
          </w:p>
        </w:tc>
      </w:tr>
      <w:tr w:rsidR="00855222" w:rsidRPr="00855222" w14:paraId="6485554B" w14:textId="77777777" w:rsidTr="00202BA6">
        <w:trPr>
          <w:trHeight w:val="330"/>
        </w:trPr>
        <w:tc>
          <w:tcPr>
            <w:tcW w:w="1593" w:type="pct"/>
            <w:vMerge/>
            <w:vAlign w:val="center"/>
          </w:tcPr>
          <w:p w14:paraId="497D34A0" w14:textId="77777777" w:rsidR="00AB32D4" w:rsidRPr="00855222" w:rsidRDefault="00AB32D4" w:rsidP="00202BA6">
            <w:pPr>
              <w:jc w:val="center"/>
              <w:rPr>
                <w:rFonts w:cs="Arial"/>
                <w:b/>
                <w:color w:val="000000" w:themeColor="text1"/>
              </w:rPr>
            </w:pPr>
          </w:p>
        </w:tc>
        <w:tc>
          <w:tcPr>
            <w:tcW w:w="1054" w:type="pct"/>
          </w:tcPr>
          <w:p w14:paraId="6358BE7B" w14:textId="77777777" w:rsidR="00AB32D4" w:rsidRPr="00855222" w:rsidRDefault="004D1D68" w:rsidP="00CD2BBF">
            <w:pPr>
              <w:jc w:val="center"/>
              <w:rPr>
                <w:rFonts w:cs="Arial"/>
                <w:b/>
                <w:color w:val="000000" w:themeColor="text1"/>
              </w:rPr>
            </w:pPr>
            <w:r w:rsidRPr="00855222">
              <w:rPr>
                <w:rFonts w:cs="Arial"/>
                <w:b/>
                <w:color w:val="000000" w:themeColor="text1"/>
              </w:rPr>
              <w:t>3º/</w:t>
            </w:r>
            <w:r w:rsidR="00F828FA" w:rsidRPr="00855222">
              <w:rPr>
                <w:rFonts w:cs="Arial"/>
                <w:b/>
                <w:color w:val="000000" w:themeColor="text1"/>
              </w:rPr>
              <w:t>4</w:t>
            </w:r>
          </w:p>
        </w:tc>
        <w:tc>
          <w:tcPr>
            <w:tcW w:w="2353" w:type="pct"/>
            <w:vMerge/>
          </w:tcPr>
          <w:p w14:paraId="5E906526" w14:textId="77777777" w:rsidR="00AB32D4" w:rsidRPr="00855222" w:rsidRDefault="00AB32D4" w:rsidP="00202BA6">
            <w:pPr>
              <w:rPr>
                <w:rFonts w:cs="Arial"/>
                <w:color w:val="000000" w:themeColor="text1"/>
              </w:rPr>
            </w:pPr>
          </w:p>
        </w:tc>
      </w:tr>
      <w:tr w:rsidR="00855222" w:rsidRPr="00855222" w14:paraId="3055FCCE" w14:textId="77777777" w:rsidTr="00202BA6">
        <w:trPr>
          <w:trHeight w:val="330"/>
        </w:trPr>
        <w:tc>
          <w:tcPr>
            <w:tcW w:w="1593" w:type="pct"/>
            <w:vMerge/>
            <w:vAlign w:val="center"/>
          </w:tcPr>
          <w:p w14:paraId="6A260D10" w14:textId="77777777" w:rsidR="00AB32D4" w:rsidRPr="00855222" w:rsidRDefault="00AB32D4" w:rsidP="00202BA6">
            <w:pPr>
              <w:jc w:val="center"/>
              <w:rPr>
                <w:rFonts w:cs="Arial"/>
                <w:b/>
                <w:color w:val="000000" w:themeColor="text1"/>
              </w:rPr>
            </w:pPr>
          </w:p>
        </w:tc>
        <w:tc>
          <w:tcPr>
            <w:tcW w:w="1054" w:type="pct"/>
          </w:tcPr>
          <w:p w14:paraId="50D01174" w14:textId="77777777" w:rsidR="00AB32D4" w:rsidRPr="00855222" w:rsidRDefault="004D1D68" w:rsidP="00CD2BBF">
            <w:pPr>
              <w:jc w:val="center"/>
              <w:rPr>
                <w:rFonts w:cs="Arial"/>
                <w:b/>
                <w:color w:val="000000" w:themeColor="text1"/>
              </w:rPr>
            </w:pPr>
            <w:r w:rsidRPr="00855222">
              <w:rPr>
                <w:rFonts w:cs="Arial"/>
                <w:b/>
                <w:color w:val="000000" w:themeColor="text1"/>
              </w:rPr>
              <w:t>4º/</w:t>
            </w:r>
            <w:r w:rsidR="00F828FA" w:rsidRPr="00855222">
              <w:rPr>
                <w:rFonts w:cs="Arial"/>
                <w:b/>
                <w:color w:val="000000" w:themeColor="text1"/>
              </w:rPr>
              <w:t>4</w:t>
            </w:r>
          </w:p>
        </w:tc>
        <w:tc>
          <w:tcPr>
            <w:tcW w:w="2353" w:type="pct"/>
            <w:vMerge/>
          </w:tcPr>
          <w:p w14:paraId="593A6588" w14:textId="77777777" w:rsidR="00AB32D4" w:rsidRPr="00855222" w:rsidRDefault="00AB32D4" w:rsidP="00202BA6">
            <w:pPr>
              <w:rPr>
                <w:rFonts w:cs="Arial"/>
                <w:color w:val="000000" w:themeColor="text1"/>
              </w:rPr>
            </w:pPr>
          </w:p>
        </w:tc>
      </w:tr>
      <w:tr w:rsidR="00AB32D4" w:rsidRPr="00855222" w14:paraId="70C7336B" w14:textId="77777777" w:rsidTr="00202BA6">
        <w:trPr>
          <w:trHeight w:val="640"/>
        </w:trPr>
        <w:tc>
          <w:tcPr>
            <w:tcW w:w="1593" w:type="pct"/>
            <w:vAlign w:val="center"/>
          </w:tcPr>
          <w:p w14:paraId="6DD041FA" w14:textId="77777777" w:rsidR="00AB32D4" w:rsidRPr="00855222" w:rsidRDefault="00AB32D4" w:rsidP="00202BA6">
            <w:pPr>
              <w:jc w:val="center"/>
              <w:rPr>
                <w:rFonts w:cs="Arial"/>
                <w:b/>
                <w:color w:val="000000" w:themeColor="text1"/>
              </w:rPr>
            </w:pPr>
            <w:r w:rsidRPr="00855222">
              <w:rPr>
                <w:rFonts w:cs="Arial"/>
                <w:b/>
                <w:color w:val="000000" w:themeColor="text1"/>
              </w:rPr>
              <w:t>Actividades de Investigación</w:t>
            </w:r>
            <w:r w:rsidRPr="00855222">
              <w:rPr>
                <w:rStyle w:val="Refdenotaalpie"/>
                <w:rFonts w:cs="Arial"/>
                <w:b/>
                <w:color w:val="000000" w:themeColor="text1"/>
              </w:rPr>
              <w:footnoteReference w:id="5"/>
            </w:r>
          </w:p>
        </w:tc>
        <w:tc>
          <w:tcPr>
            <w:tcW w:w="3407" w:type="pct"/>
            <w:gridSpan w:val="2"/>
          </w:tcPr>
          <w:p w14:paraId="697FF72C" w14:textId="77777777" w:rsidR="00CD2BBF" w:rsidRPr="00855222" w:rsidRDefault="00CD2BBF" w:rsidP="00CD2BBF">
            <w:pPr>
              <w:rPr>
                <w:rFonts w:ascii="Gill Sans MT" w:hAnsi="Gill Sans MT" w:cs="Arial"/>
                <w:color w:val="000000" w:themeColor="text1"/>
                <w:szCs w:val="24"/>
              </w:rPr>
            </w:pPr>
            <w:r w:rsidRPr="00855222">
              <w:rPr>
                <w:rFonts w:ascii="Gill Sans MT" w:hAnsi="Gill Sans MT" w:cs="Arial"/>
                <w:color w:val="000000" w:themeColor="text1"/>
                <w:szCs w:val="24"/>
              </w:rPr>
              <w:t xml:space="preserve">Aun cuando el objetivo final del programa de la especialidad es la excelencia clínica debiendo extremarse las precauciones para que este objetivo no sea perturbado. Sin embargo, es deseable una formación básica en investigación con un buen conocimiento de la metodología de investigación y la </w:t>
            </w:r>
            <w:proofErr w:type="gramStart"/>
            <w:r w:rsidRPr="00855222">
              <w:rPr>
                <w:rFonts w:ascii="Gill Sans MT" w:hAnsi="Gill Sans MT" w:cs="Arial"/>
                <w:color w:val="000000" w:themeColor="text1"/>
                <w:szCs w:val="24"/>
              </w:rPr>
              <w:t>participación activa</w:t>
            </w:r>
            <w:proofErr w:type="gramEnd"/>
            <w:r w:rsidRPr="00855222">
              <w:rPr>
                <w:rFonts w:ascii="Gill Sans MT" w:hAnsi="Gill Sans MT" w:cs="Arial"/>
                <w:color w:val="000000" w:themeColor="text1"/>
                <w:szCs w:val="24"/>
              </w:rPr>
              <w:t xml:space="preserve"> de los residentes en la actividad investigadora del Servicio. La obtención de la suficiencia investigadora en el doctorado es un objetivo deseable durante el período de formación, especialmente por tratarse nuestro hospital de un centro Universitario. Es muy aconsejable la realización de programas post-MIR de formación en investigación y el desarrollo de proyectos específicos de investigación</w:t>
            </w:r>
          </w:p>
          <w:p w14:paraId="6D3A4DCA" w14:textId="77777777" w:rsidR="00AB32D4" w:rsidRPr="00855222" w:rsidRDefault="00AB32D4" w:rsidP="00CD2BBF">
            <w:pPr>
              <w:rPr>
                <w:rFonts w:ascii="Gill Sans MT" w:hAnsi="Gill Sans MT" w:cs="Arial"/>
                <w:color w:val="000000" w:themeColor="text1"/>
                <w:sz w:val="20"/>
              </w:rPr>
            </w:pPr>
            <w:r w:rsidRPr="00855222">
              <w:rPr>
                <w:rFonts w:ascii="Gill Sans MT" w:hAnsi="Gill Sans MT" w:cs="Arial"/>
                <w:color w:val="000000" w:themeColor="text1"/>
                <w:szCs w:val="24"/>
              </w:rPr>
              <w:t xml:space="preserve">Búsqueda de información científica. Conocimiento metodología científica. Realización trabajos de investigación y presentación en congresos o reuniones científicas. Iniciar un </w:t>
            </w:r>
            <w:r w:rsidRPr="00855222">
              <w:rPr>
                <w:rFonts w:ascii="Gill Sans MT" w:hAnsi="Gill Sans MT" w:cs="Arial"/>
                <w:color w:val="000000" w:themeColor="text1"/>
                <w:szCs w:val="24"/>
              </w:rPr>
              <w:lastRenderedPageBreak/>
              <w:t>proyecto de investigación en un campo concreto (3º-4º año). Estas actividades serán ofertadas por el PFTEFPA (genéricas) y</w:t>
            </w:r>
            <w:r w:rsidR="00CD2BBF" w:rsidRPr="00855222">
              <w:rPr>
                <w:rFonts w:ascii="Gill Sans MT" w:hAnsi="Gill Sans MT" w:cs="Arial"/>
                <w:color w:val="000000" w:themeColor="text1"/>
                <w:szCs w:val="24"/>
              </w:rPr>
              <w:t>/o el propio Servicio</w:t>
            </w:r>
            <w:r w:rsidRPr="00855222">
              <w:rPr>
                <w:rFonts w:ascii="Gill Sans MT" w:hAnsi="Gill Sans MT" w:cs="Arial"/>
                <w:color w:val="000000" w:themeColor="text1"/>
                <w:szCs w:val="24"/>
              </w:rPr>
              <w:t>.</w:t>
            </w:r>
          </w:p>
        </w:tc>
      </w:tr>
    </w:tbl>
    <w:p w14:paraId="250C8596" w14:textId="77777777" w:rsidR="00CD2BBF" w:rsidRPr="00855222" w:rsidRDefault="00CD2BBF" w:rsidP="00896125">
      <w:pPr>
        <w:jc w:val="center"/>
        <w:rPr>
          <w:rFonts w:cs="Arial"/>
          <w:b/>
          <w:caps/>
          <w:color w:val="000000" w:themeColor="text1"/>
        </w:rPr>
      </w:pPr>
    </w:p>
    <w:p w14:paraId="6C6D8CC1" w14:textId="77777777" w:rsidR="00CD2BBF" w:rsidRPr="00855222" w:rsidRDefault="00CD2BBF" w:rsidP="00896125">
      <w:pPr>
        <w:jc w:val="center"/>
        <w:rPr>
          <w:rFonts w:cs="Arial"/>
          <w:b/>
          <w:caps/>
          <w:color w:val="000000" w:themeColor="text1"/>
        </w:rPr>
      </w:pPr>
    </w:p>
    <w:tbl>
      <w:tblPr>
        <w:tblW w:w="13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33"/>
        <w:gridCol w:w="1879"/>
        <w:gridCol w:w="2125"/>
        <w:gridCol w:w="1984"/>
        <w:gridCol w:w="2927"/>
        <w:gridCol w:w="3060"/>
      </w:tblGrid>
      <w:tr w:rsidR="00855222" w:rsidRPr="00855222" w14:paraId="242E71A0" w14:textId="77777777" w:rsidTr="00D2731B">
        <w:trPr>
          <w:trHeight w:val="255"/>
        </w:trPr>
        <w:tc>
          <w:tcPr>
            <w:tcW w:w="13608" w:type="dxa"/>
            <w:gridSpan w:val="6"/>
            <w:shd w:val="solid" w:color="000000" w:fill="FFFFFF"/>
            <w:noWrap/>
          </w:tcPr>
          <w:p w14:paraId="41BDA9F8" w14:textId="77777777" w:rsidR="00CD2BBF" w:rsidRPr="00855222" w:rsidRDefault="00CD2BBF" w:rsidP="00CD2BBF">
            <w:pPr>
              <w:rPr>
                <w:rFonts w:ascii="Calibri" w:hAnsi="Calibri" w:cs="Arial"/>
                <w:b/>
                <w:bCs/>
                <w:color w:val="000000" w:themeColor="text1"/>
                <w:sz w:val="40"/>
                <w:szCs w:val="40"/>
              </w:rPr>
            </w:pPr>
            <w:r w:rsidRPr="00855222">
              <w:rPr>
                <w:rFonts w:ascii="Calibri" w:hAnsi="Calibri" w:cs="Arial"/>
                <w:b/>
                <w:bCs/>
                <w:color w:val="000000" w:themeColor="text1"/>
                <w:sz w:val="40"/>
                <w:szCs w:val="40"/>
              </w:rPr>
              <w:t>CALENDARIO DE SESIONES DEL SERVICIO DE ENDOCRINOLOGÍA Y NUTRICIÓN</w:t>
            </w:r>
          </w:p>
        </w:tc>
      </w:tr>
      <w:tr w:rsidR="00855222" w:rsidRPr="00855222" w14:paraId="54014EFB" w14:textId="77777777" w:rsidTr="003F3D50">
        <w:trPr>
          <w:trHeight w:val="255"/>
        </w:trPr>
        <w:tc>
          <w:tcPr>
            <w:tcW w:w="1633" w:type="dxa"/>
            <w:shd w:val="clear" w:color="auto" w:fill="auto"/>
            <w:noWrap/>
          </w:tcPr>
          <w:p w14:paraId="24C9DB7F" w14:textId="77777777" w:rsidR="00CD2BBF" w:rsidRPr="00855222" w:rsidRDefault="00CD2BBF" w:rsidP="00CD2BBF">
            <w:pPr>
              <w:rPr>
                <w:rFonts w:cs="Arial"/>
                <w:color w:val="000000" w:themeColor="text1"/>
                <w:sz w:val="28"/>
              </w:rPr>
            </w:pPr>
          </w:p>
        </w:tc>
        <w:tc>
          <w:tcPr>
            <w:tcW w:w="1879" w:type="dxa"/>
            <w:shd w:val="clear" w:color="auto" w:fill="auto"/>
            <w:noWrap/>
          </w:tcPr>
          <w:p w14:paraId="6EF65ED7" w14:textId="77777777" w:rsidR="00CD2BBF" w:rsidRPr="00855222" w:rsidRDefault="00CD2BBF" w:rsidP="00CD2BBF">
            <w:pPr>
              <w:rPr>
                <w:rFonts w:ascii="Calibri" w:hAnsi="Calibri" w:cs="Arial"/>
                <w:color w:val="000000" w:themeColor="text1"/>
                <w:sz w:val="28"/>
              </w:rPr>
            </w:pPr>
          </w:p>
        </w:tc>
        <w:tc>
          <w:tcPr>
            <w:tcW w:w="2125" w:type="dxa"/>
            <w:shd w:val="clear" w:color="auto" w:fill="auto"/>
            <w:noWrap/>
          </w:tcPr>
          <w:p w14:paraId="7CA157C9" w14:textId="77777777" w:rsidR="00CD2BBF" w:rsidRPr="00855222" w:rsidRDefault="00CD2BBF" w:rsidP="00CD2BBF">
            <w:pPr>
              <w:rPr>
                <w:rFonts w:ascii="Calibri" w:hAnsi="Calibri" w:cs="Arial"/>
                <w:color w:val="000000" w:themeColor="text1"/>
                <w:sz w:val="28"/>
              </w:rPr>
            </w:pPr>
          </w:p>
        </w:tc>
        <w:tc>
          <w:tcPr>
            <w:tcW w:w="1984" w:type="dxa"/>
            <w:shd w:val="clear" w:color="auto" w:fill="auto"/>
            <w:noWrap/>
          </w:tcPr>
          <w:p w14:paraId="54B1B99F" w14:textId="77777777" w:rsidR="00CD2BBF" w:rsidRPr="00855222" w:rsidRDefault="00CD2BBF" w:rsidP="00CD2BBF">
            <w:pPr>
              <w:rPr>
                <w:rFonts w:ascii="Calibri" w:hAnsi="Calibri" w:cs="Arial"/>
                <w:color w:val="000000" w:themeColor="text1"/>
                <w:sz w:val="28"/>
              </w:rPr>
            </w:pPr>
          </w:p>
        </w:tc>
        <w:tc>
          <w:tcPr>
            <w:tcW w:w="2927" w:type="dxa"/>
            <w:shd w:val="clear" w:color="auto" w:fill="auto"/>
            <w:noWrap/>
          </w:tcPr>
          <w:p w14:paraId="412AEF7D" w14:textId="77777777" w:rsidR="00CD2BBF" w:rsidRPr="00855222" w:rsidRDefault="00CD2BBF" w:rsidP="00CD2BBF">
            <w:pPr>
              <w:rPr>
                <w:rFonts w:ascii="Calibri" w:hAnsi="Calibri" w:cs="Arial"/>
                <w:color w:val="000000" w:themeColor="text1"/>
                <w:sz w:val="28"/>
              </w:rPr>
            </w:pPr>
          </w:p>
        </w:tc>
        <w:tc>
          <w:tcPr>
            <w:tcW w:w="3060" w:type="dxa"/>
            <w:shd w:val="clear" w:color="auto" w:fill="auto"/>
            <w:noWrap/>
          </w:tcPr>
          <w:p w14:paraId="27326960" w14:textId="77777777" w:rsidR="00CD2BBF" w:rsidRPr="00855222" w:rsidRDefault="00CD2BBF" w:rsidP="00CD2BBF">
            <w:pPr>
              <w:rPr>
                <w:rFonts w:ascii="Calibri" w:hAnsi="Calibri" w:cs="Arial"/>
                <w:color w:val="000000" w:themeColor="text1"/>
                <w:sz w:val="28"/>
              </w:rPr>
            </w:pPr>
          </w:p>
        </w:tc>
      </w:tr>
      <w:tr w:rsidR="00855222" w:rsidRPr="00855222" w14:paraId="76AC3588" w14:textId="77777777" w:rsidTr="003F3D50">
        <w:trPr>
          <w:trHeight w:val="255"/>
        </w:trPr>
        <w:tc>
          <w:tcPr>
            <w:tcW w:w="1633" w:type="dxa"/>
            <w:shd w:val="clear" w:color="auto" w:fill="auto"/>
            <w:noWrap/>
          </w:tcPr>
          <w:p w14:paraId="513FDB7C" w14:textId="77777777" w:rsidR="00CD2BBF" w:rsidRPr="00855222" w:rsidRDefault="00CD2BBF" w:rsidP="00CD2BBF">
            <w:pPr>
              <w:rPr>
                <w:rFonts w:cs="Arial"/>
                <w:color w:val="000000" w:themeColor="text1"/>
                <w:sz w:val="28"/>
              </w:rPr>
            </w:pPr>
          </w:p>
        </w:tc>
        <w:tc>
          <w:tcPr>
            <w:tcW w:w="1879" w:type="dxa"/>
            <w:shd w:val="clear" w:color="auto" w:fill="auto"/>
            <w:noWrap/>
          </w:tcPr>
          <w:p w14:paraId="19D3F7E5" w14:textId="77777777" w:rsidR="00CD2BBF" w:rsidRPr="00855222" w:rsidRDefault="00CD2BBF" w:rsidP="00CD2BBF">
            <w:pPr>
              <w:rPr>
                <w:rFonts w:ascii="Calibri" w:hAnsi="Calibri" w:cs="Arial"/>
                <w:b/>
                <w:color w:val="000000" w:themeColor="text1"/>
                <w:sz w:val="36"/>
              </w:rPr>
            </w:pPr>
            <w:r w:rsidRPr="00855222">
              <w:rPr>
                <w:rFonts w:ascii="Calibri" w:hAnsi="Calibri" w:cs="Arial"/>
                <w:b/>
                <w:color w:val="000000" w:themeColor="text1"/>
                <w:sz w:val="36"/>
              </w:rPr>
              <w:t>LUNES</w:t>
            </w:r>
          </w:p>
        </w:tc>
        <w:tc>
          <w:tcPr>
            <w:tcW w:w="2125" w:type="dxa"/>
            <w:shd w:val="clear" w:color="auto" w:fill="auto"/>
            <w:noWrap/>
          </w:tcPr>
          <w:p w14:paraId="73D9C97B" w14:textId="77777777" w:rsidR="00CD2BBF" w:rsidRPr="00855222" w:rsidRDefault="00CD2BBF" w:rsidP="00CD2BBF">
            <w:pPr>
              <w:rPr>
                <w:rFonts w:ascii="Calibri" w:hAnsi="Calibri" w:cs="Arial"/>
                <w:b/>
                <w:color w:val="000000" w:themeColor="text1"/>
                <w:sz w:val="36"/>
              </w:rPr>
            </w:pPr>
            <w:r w:rsidRPr="00855222">
              <w:rPr>
                <w:rFonts w:ascii="Calibri" w:hAnsi="Calibri" w:cs="Arial"/>
                <w:b/>
                <w:color w:val="000000" w:themeColor="text1"/>
                <w:sz w:val="36"/>
              </w:rPr>
              <w:t>MARTES</w:t>
            </w:r>
          </w:p>
        </w:tc>
        <w:tc>
          <w:tcPr>
            <w:tcW w:w="1984" w:type="dxa"/>
            <w:shd w:val="clear" w:color="auto" w:fill="auto"/>
            <w:noWrap/>
          </w:tcPr>
          <w:p w14:paraId="051363DB" w14:textId="77777777" w:rsidR="00CD2BBF" w:rsidRPr="00855222" w:rsidRDefault="00CD2BBF" w:rsidP="00CD2BBF">
            <w:pPr>
              <w:rPr>
                <w:rFonts w:ascii="Calibri" w:hAnsi="Calibri" w:cs="Arial"/>
                <w:b/>
                <w:color w:val="000000" w:themeColor="text1"/>
                <w:sz w:val="36"/>
              </w:rPr>
            </w:pPr>
            <w:r w:rsidRPr="00855222">
              <w:rPr>
                <w:rFonts w:ascii="Calibri" w:hAnsi="Calibri" w:cs="Arial"/>
                <w:b/>
                <w:color w:val="000000" w:themeColor="text1"/>
                <w:sz w:val="36"/>
              </w:rPr>
              <w:t>MIERCOLES</w:t>
            </w:r>
          </w:p>
        </w:tc>
        <w:tc>
          <w:tcPr>
            <w:tcW w:w="2927" w:type="dxa"/>
            <w:shd w:val="clear" w:color="auto" w:fill="auto"/>
            <w:noWrap/>
          </w:tcPr>
          <w:p w14:paraId="53EA78E3" w14:textId="77777777" w:rsidR="00CD2BBF" w:rsidRPr="00855222" w:rsidRDefault="00CD2BBF" w:rsidP="00CD2BBF">
            <w:pPr>
              <w:rPr>
                <w:rFonts w:ascii="Calibri" w:hAnsi="Calibri" w:cs="Arial"/>
                <w:b/>
                <w:color w:val="000000" w:themeColor="text1"/>
                <w:sz w:val="36"/>
              </w:rPr>
            </w:pPr>
            <w:r w:rsidRPr="00855222">
              <w:rPr>
                <w:rFonts w:ascii="Calibri" w:hAnsi="Calibri" w:cs="Arial"/>
                <w:b/>
                <w:color w:val="000000" w:themeColor="text1"/>
                <w:sz w:val="36"/>
              </w:rPr>
              <w:t>JUEVES</w:t>
            </w:r>
          </w:p>
        </w:tc>
        <w:tc>
          <w:tcPr>
            <w:tcW w:w="3060" w:type="dxa"/>
            <w:shd w:val="clear" w:color="auto" w:fill="auto"/>
            <w:noWrap/>
          </w:tcPr>
          <w:p w14:paraId="652C7C5F" w14:textId="77777777" w:rsidR="00CD2BBF" w:rsidRPr="00855222" w:rsidRDefault="00CD2BBF" w:rsidP="00CD2BBF">
            <w:pPr>
              <w:rPr>
                <w:rFonts w:ascii="Calibri" w:hAnsi="Calibri" w:cs="Arial"/>
                <w:b/>
                <w:color w:val="000000" w:themeColor="text1"/>
                <w:sz w:val="36"/>
              </w:rPr>
            </w:pPr>
            <w:r w:rsidRPr="00855222">
              <w:rPr>
                <w:rFonts w:ascii="Calibri" w:hAnsi="Calibri" w:cs="Arial"/>
                <w:b/>
                <w:color w:val="000000" w:themeColor="text1"/>
                <w:sz w:val="36"/>
              </w:rPr>
              <w:t>VIERNES</w:t>
            </w:r>
          </w:p>
        </w:tc>
      </w:tr>
      <w:tr w:rsidR="00855222" w:rsidRPr="00855222" w14:paraId="147B358B" w14:textId="77777777" w:rsidTr="003F3D50">
        <w:trPr>
          <w:trHeight w:val="255"/>
        </w:trPr>
        <w:tc>
          <w:tcPr>
            <w:tcW w:w="1633" w:type="dxa"/>
            <w:shd w:val="clear" w:color="auto" w:fill="auto"/>
            <w:noWrap/>
          </w:tcPr>
          <w:p w14:paraId="478E8742" w14:textId="77777777" w:rsidR="00CD2BBF" w:rsidRPr="00855222" w:rsidRDefault="00CD2BBF" w:rsidP="00CD2BBF">
            <w:pPr>
              <w:rPr>
                <w:rFonts w:cs="Arial"/>
                <w:b/>
                <w:color w:val="000000" w:themeColor="text1"/>
                <w:sz w:val="28"/>
              </w:rPr>
            </w:pPr>
            <w:r w:rsidRPr="00855222">
              <w:rPr>
                <w:rFonts w:cs="Arial"/>
                <w:b/>
                <w:color w:val="000000" w:themeColor="text1"/>
                <w:sz w:val="28"/>
              </w:rPr>
              <w:t>Tipo</w:t>
            </w:r>
          </w:p>
        </w:tc>
        <w:tc>
          <w:tcPr>
            <w:tcW w:w="1879" w:type="dxa"/>
            <w:shd w:val="clear" w:color="auto" w:fill="auto"/>
            <w:noWrap/>
          </w:tcPr>
          <w:p w14:paraId="41E7DBB3"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Administrativa</w:t>
            </w:r>
          </w:p>
        </w:tc>
        <w:tc>
          <w:tcPr>
            <w:tcW w:w="2125" w:type="dxa"/>
            <w:shd w:val="clear" w:color="auto" w:fill="auto"/>
            <w:noWrap/>
          </w:tcPr>
          <w:p w14:paraId="76E42B01"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Clínica Endocrinología</w:t>
            </w:r>
          </w:p>
        </w:tc>
        <w:tc>
          <w:tcPr>
            <w:tcW w:w="1984" w:type="dxa"/>
            <w:shd w:val="clear" w:color="auto" w:fill="auto"/>
            <w:noWrap/>
          </w:tcPr>
          <w:p w14:paraId="1475BFA2" w14:textId="77777777" w:rsidR="00786164" w:rsidRPr="00855222" w:rsidRDefault="00F828FA" w:rsidP="00786164">
            <w:pPr>
              <w:pStyle w:val="Prrafodelista"/>
              <w:numPr>
                <w:ilvl w:val="0"/>
                <w:numId w:val="13"/>
              </w:numPr>
              <w:rPr>
                <w:rFonts w:ascii="Calibri" w:eastAsia="Calibri" w:hAnsi="Calibri" w:cs="Calibri"/>
                <w:color w:val="000000" w:themeColor="text1"/>
              </w:rPr>
            </w:pPr>
            <w:r w:rsidRPr="00855222">
              <w:rPr>
                <w:rFonts w:ascii="Calibri" w:eastAsia="Calibri" w:hAnsi="Calibri" w:cs="Calibri"/>
                <w:color w:val="000000" w:themeColor="text1"/>
              </w:rPr>
              <w:t>Veces al mes</w:t>
            </w:r>
            <w:r w:rsidR="00786164" w:rsidRPr="00855222">
              <w:rPr>
                <w:rFonts w:ascii="Calibri" w:eastAsia="Calibri" w:hAnsi="Calibri" w:cs="Calibri"/>
                <w:color w:val="000000" w:themeColor="text1"/>
              </w:rPr>
              <w:t>:  Comité de Patología Hipotálamo-Hipofisaria y Comité de Cáncer de tiroides</w:t>
            </w:r>
          </w:p>
          <w:p w14:paraId="2A52C26C" w14:textId="13775351" w:rsidR="0039567F" w:rsidRPr="00855222" w:rsidRDefault="0039567F" w:rsidP="0039567F">
            <w:pPr>
              <w:pStyle w:val="Prrafodelista"/>
              <w:ind w:left="405"/>
              <w:rPr>
                <w:rFonts w:ascii="Calibri" w:eastAsia="Calibri" w:hAnsi="Calibri" w:cs="Calibri"/>
                <w:color w:val="000000" w:themeColor="text1"/>
              </w:rPr>
            </w:pPr>
            <w:r w:rsidRPr="00855222">
              <w:rPr>
                <w:rFonts w:ascii="Calibri" w:eastAsia="Calibri" w:hAnsi="Calibri" w:cs="Calibri"/>
                <w:color w:val="000000" w:themeColor="text1"/>
              </w:rPr>
              <w:t>(participan adjuntos y residentes)</w:t>
            </w:r>
          </w:p>
        </w:tc>
        <w:tc>
          <w:tcPr>
            <w:tcW w:w="2927" w:type="dxa"/>
            <w:shd w:val="clear" w:color="auto" w:fill="auto"/>
            <w:noWrap/>
          </w:tcPr>
          <w:p w14:paraId="43CD6770" w14:textId="08FB3989" w:rsidR="00CD2BBF" w:rsidRPr="00855222" w:rsidRDefault="00786164" w:rsidP="00F828FA">
            <w:pPr>
              <w:rPr>
                <w:rFonts w:ascii="Calibri" w:hAnsi="Calibri" w:cs="Arial"/>
                <w:color w:val="000000" w:themeColor="text1"/>
                <w:sz w:val="28"/>
              </w:rPr>
            </w:pPr>
            <w:r w:rsidRPr="00855222">
              <w:rPr>
                <w:rFonts w:ascii="Calibri" w:hAnsi="Calibri" w:cs="Arial"/>
                <w:color w:val="000000" w:themeColor="text1"/>
                <w:sz w:val="28"/>
              </w:rPr>
              <w:t>Bibliográfica</w:t>
            </w:r>
            <w:r w:rsidR="002A57A5" w:rsidRPr="00855222">
              <w:rPr>
                <w:rFonts w:ascii="Calibri" w:hAnsi="Calibri" w:cs="Arial"/>
                <w:color w:val="000000" w:themeColor="text1"/>
                <w:sz w:val="28"/>
              </w:rPr>
              <w:t xml:space="preserve"> </w:t>
            </w:r>
            <w:r w:rsidRPr="00855222">
              <w:rPr>
                <w:rFonts w:ascii="Calibri" w:hAnsi="Calibri" w:cs="Arial"/>
                <w:color w:val="000000" w:themeColor="text1"/>
                <w:sz w:val="28"/>
              </w:rPr>
              <w:t>(revisión de artículos) mixta adjunto/Residente: 2 veces al mes (***)</w:t>
            </w:r>
          </w:p>
          <w:p w14:paraId="13702622" w14:textId="77777777" w:rsidR="00786164" w:rsidRPr="00855222" w:rsidRDefault="00786164" w:rsidP="00F828FA">
            <w:pPr>
              <w:rPr>
                <w:rFonts w:ascii="Calibri" w:hAnsi="Calibri" w:cs="Arial"/>
                <w:color w:val="000000" w:themeColor="text1"/>
                <w:sz w:val="28"/>
              </w:rPr>
            </w:pPr>
          </w:p>
          <w:p w14:paraId="5152392F" w14:textId="0B7551A8" w:rsidR="00786164" w:rsidRPr="00855222" w:rsidRDefault="00786164" w:rsidP="00F828FA">
            <w:pPr>
              <w:rPr>
                <w:rFonts w:ascii="Calibri" w:hAnsi="Calibri" w:cs="Arial"/>
                <w:color w:val="000000" w:themeColor="text1"/>
                <w:sz w:val="28"/>
              </w:rPr>
            </w:pPr>
            <w:r w:rsidRPr="00855222">
              <w:rPr>
                <w:rFonts w:ascii="Calibri" w:hAnsi="Calibri" w:cs="Arial"/>
                <w:color w:val="000000" w:themeColor="text1"/>
                <w:sz w:val="28"/>
              </w:rPr>
              <w:t xml:space="preserve">De </w:t>
            </w:r>
            <w:r w:rsidR="00CD0A3D" w:rsidRPr="00855222">
              <w:rPr>
                <w:rFonts w:ascii="Calibri" w:hAnsi="Calibri" w:cs="Arial"/>
                <w:color w:val="000000" w:themeColor="text1"/>
                <w:sz w:val="28"/>
              </w:rPr>
              <w:t>r</w:t>
            </w:r>
            <w:r w:rsidRPr="00855222">
              <w:rPr>
                <w:rFonts w:ascii="Calibri" w:hAnsi="Calibri" w:cs="Arial"/>
                <w:color w:val="000000" w:themeColor="text1"/>
                <w:sz w:val="28"/>
              </w:rPr>
              <w:t>evisión/actualización de un tema (solo residentes): 2 veces al mes (***)</w:t>
            </w:r>
          </w:p>
        </w:tc>
        <w:tc>
          <w:tcPr>
            <w:tcW w:w="3060" w:type="dxa"/>
            <w:shd w:val="clear" w:color="auto" w:fill="auto"/>
            <w:noWrap/>
          </w:tcPr>
          <w:p w14:paraId="5A68A0CE" w14:textId="7EC7E970" w:rsidR="00F828FA" w:rsidRPr="00855222" w:rsidRDefault="00F828FA" w:rsidP="00F828FA">
            <w:pPr>
              <w:pStyle w:val="Normal1"/>
              <w:rPr>
                <w:rFonts w:ascii="Calibri" w:eastAsia="Calibri" w:hAnsi="Calibri" w:cs="Calibri"/>
                <w:color w:val="000000" w:themeColor="text1"/>
                <w:sz w:val="28"/>
                <w:szCs w:val="28"/>
              </w:rPr>
            </w:pPr>
            <w:r w:rsidRPr="00855222">
              <w:rPr>
                <w:rFonts w:ascii="Calibri" w:eastAsia="Calibri" w:hAnsi="Calibri" w:cs="Calibri"/>
                <w:color w:val="000000" w:themeColor="text1"/>
                <w:sz w:val="28"/>
                <w:szCs w:val="28"/>
              </w:rPr>
              <w:t>Caso clínico y bibliografí</w:t>
            </w:r>
            <w:r w:rsidR="00786164" w:rsidRPr="00855222">
              <w:rPr>
                <w:rFonts w:ascii="Calibri" w:eastAsia="Calibri" w:hAnsi="Calibri" w:cs="Calibri"/>
                <w:color w:val="000000" w:themeColor="text1"/>
                <w:sz w:val="28"/>
                <w:szCs w:val="28"/>
              </w:rPr>
              <w:t>a:</w:t>
            </w:r>
            <w:r w:rsidRPr="00855222">
              <w:rPr>
                <w:rFonts w:ascii="Calibri" w:eastAsia="Calibri" w:hAnsi="Calibri" w:cs="Calibri"/>
                <w:color w:val="000000" w:themeColor="text1"/>
                <w:sz w:val="28"/>
                <w:szCs w:val="28"/>
              </w:rPr>
              <w:t xml:space="preserve">  2 veces al mes.</w:t>
            </w:r>
          </w:p>
          <w:p w14:paraId="1A9C12D5" w14:textId="77777777" w:rsidR="00CD2BBF" w:rsidRPr="00855222" w:rsidRDefault="00CD2BBF" w:rsidP="00F828FA">
            <w:pPr>
              <w:rPr>
                <w:rFonts w:ascii="Calibri" w:hAnsi="Calibri" w:cs="Arial"/>
                <w:color w:val="000000" w:themeColor="text1"/>
                <w:sz w:val="28"/>
              </w:rPr>
            </w:pPr>
          </w:p>
          <w:p w14:paraId="256BEE14" w14:textId="77777777" w:rsidR="00786164" w:rsidRPr="00855222" w:rsidRDefault="00786164" w:rsidP="00F828FA">
            <w:pPr>
              <w:rPr>
                <w:rFonts w:ascii="Calibri" w:hAnsi="Calibri" w:cs="Arial"/>
                <w:color w:val="000000" w:themeColor="text1"/>
                <w:sz w:val="28"/>
              </w:rPr>
            </w:pPr>
          </w:p>
          <w:p w14:paraId="3899363B" w14:textId="62BC6C1E" w:rsidR="00786164" w:rsidRPr="00855222" w:rsidRDefault="00786164" w:rsidP="00786164">
            <w:pPr>
              <w:rPr>
                <w:rFonts w:ascii="Calibri" w:hAnsi="Calibri" w:cs="Arial"/>
                <w:color w:val="000000" w:themeColor="text1"/>
                <w:sz w:val="28"/>
              </w:rPr>
            </w:pPr>
            <w:r w:rsidRPr="00855222">
              <w:rPr>
                <w:rFonts w:ascii="Calibri" w:hAnsi="Calibri" w:cs="Arial"/>
                <w:color w:val="000000" w:themeColor="text1"/>
                <w:sz w:val="28"/>
              </w:rPr>
              <w:t xml:space="preserve">(*** alguna </w:t>
            </w:r>
            <w:proofErr w:type="gramStart"/>
            <w:r w:rsidRPr="00855222">
              <w:rPr>
                <w:rFonts w:ascii="Calibri" w:hAnsi="Calibri" w:cs="Arial"/>
                <w:color w:val="000000" w:themeColor="text1"/>
                <w:sz w:val="28"/>
              </w:rPr>
              <w:t>vez  pasan</w:t>
            </w:r>
            <w:proofErr w:type="gramEnd"/>
            <w:r w:rsidRPr="00855222">
              <w:rPr>
                <w:rFonts w:ascii="Calibri" w:hAnsi="Calibri" w:cs="Arial"/>
                <w:color w:val="000000" w:themeColor="text1"/>
                <w:sz w:val="28"/>
              </w:rPr>
              <w:t xml:space="preserve"> a viernes, según calendario)</w:t>
            </w:r>
          </w:p>
          <w:p w14:paraId="7AEDEBC7" w14:textId="708B2734" w:rsidR="00786164" w:rsidRPr="00855222" w:rsidRDefault="00786164" w:rsidP="00F828FA">
            <w:pPr>
              <w:rPr>
                <w:rFonts w:ascii="Calibri" w:hAnsi="Calibri" w:cs="Arial"/>
                <w:color w:val="000000" w:themeColor="text1"/>
                <w:sz w:val="28"/>
              </w:rPr>
            </w:pPr>
          </w:p>
        </w:tc>
      </w:tr>
      <w:tr w:rsidR="00855222" w:rsidRPr="00855222" w14:paraId="031ACF1B" w14:textId="77777777" w:rsidTr="003F3D50">
        <w:trPr>
          <w:trHeight w:val="255"/>
        </w:trPr>
        <w:tc>
          <w:tcPr>
            <w:tcW w:w="1633" w:type="dxa"/>
            <w:shd w:val="clear" w:color="auto" w:fill="auto"/>
            <w:noWrap/>
          </w:tcPr>
          <w:p w14:paraId="55C1DFE6" w14:textId="77777777" w:rsidR="00CD2BBF" w:rsidRPr="00855222" w:rsidRDefault="00CD2BBF" w:rsidP="00CD2BBF">
            <w:pPr>
              <w:rPr>
                <w:rFonts w:cs="Arial"/>
                <w:b/>
                <w:color w:val="000000" w:themeColor="text1"/>
                <w:sz w:val="28"/>
              </w:rPr>
            </w:pPr>
            <w:r w:rsidRPr="00855222">
              <w:rPr>
                <w:rFonts w:cs="Arial"/>
                <w:b/>
                <w:color w:val="000000" w:themeColor="text1"/>
                <w:sz w:val="28"/>
              </w:rPr>
              <w:t>Ámbito</w:t>
            </w:r>
          </w:p>
        </w:tc>
        <w:tc>
          <w:tcPr>
            <w:tcW w:w="1879" w:type="dxa"/>
            <w:shd w:val="clear" w:color="auto" w:fill="auto"/>
            <w:noWrap/>
          </w:tcPr>
          <w:p w14:paraId="09B7628F"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Servicio</w:t>
            </w:r>
          </w:p>
        </w:tc>
        <w:tc>
          <w:tcPr>
            <w:tcW w:w="2125" w:type="dxa"/>
            <w:shd w:val="clear" w:color="auto" w:fill="auto"/>
            <w:noWrap/>
          </w:tcPr>
          <w:p w14:paraId="5B4CBFEB"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Servicio</w:t>
            </w:r>
          </w:p>
        </w:tc>
        <w:tc>
          <w:tcPr>
            <w:tcW w:w="1984" w:type="dxa"/>
            <w:shd w:val="clear" w:color="auto" w:fill="auto"/>
            <w:noWrap/>
          </w:tcPr>
          <w:p w14:paraId="2A6B8E83" w14:textId="0D6E1B05" w:rsidR="00CD2BBF" w:rsidRPr="00855222" w:rsidRDefault="00786164" w:rsidP="00CD2BBF">
            <w:pPr>
              <w:rPr>
                <w:rFonts w:ascii="Calibri" w:hAnsi="Calibri" w:cs="Arial"/>
                <w:color w:val="000000" w:themeColor="text1"/>
                <w:sz w:val="28"/>
              </w:rPr>
            </w:pPr>
            <w:r w:rsidRPr="00855222">
              <w:rPr>
                <w:rFonts w:ascii="Calibri" w:hAnsi="Calibri" w:cs="Arial"/>
                <w:color w:val="000000" w:themeColor="text1"/>
                <w:sz w:val="28"/>
              </w:rPr>
              <w:t>Multidisciplinar</w:t>
            </w:r>
          </w:p>
        </w:tc>
        <w:tc>
          <w:tcPr>
            <w:tcW w:w="2927" w:type="dxa"/>
            <w:shd w:val="clear" w:color="auto" w:fill="auto"/>
            <w:noWrap/>
          </w:tcPr>
          <w:p w14:paraId="6DD3D8E4" w14:textId="4FCA14FF" w:rsidR="00CD2BBF" w:rsidRPr="00855222" w:rsidRDefault="00F828FA" w:rsidP="00786164">
            <w:pPr>
              <w:pStyle w:val="Normal1"/>
              <w:rPr>
                <w:rFonts w:ascii="Calibri" w:eastAsia="Calibri" w:hAnsi="Calibri" w:cs="Calibri"/>
                <w:color w:val="000000" w:themeColor="text1"/>
                <w:sz w:val="28"/>
                <w:szCs w:val="28"/>
              </w:rPr>
            </w:pPr>
            <w:r w:rsidRPr="00855222">
              <w:rPr>
                <w:rFonts w:ascii="Calibri" w:eastAsia="Calibri" w:hAnsi="Calibri" w:cs="Calibri"/>
                <w:color w:val="000000" w:themeColor="text1"/>
                <w:sz w:val="28"/>
                <w:szCs w:val="28"/>
              </w:rPr>
              <w:t>Servicio</w:t>
            </w:r>
          </w:p>
        </w:tc>
        <w:tc>
          <w:tcPr>
            <w:tcW w:w="3060" w:type="dxa"/>
            <w:shd w:val="clear" w:color="auto" w:fill="auto"/>
            <w:noWrap/>
          </w:tcPr>
          <w:p w14:paraId="7334A7D3" w14:textId="01728D9A" w:rsidR="00F828FA" w:rsidRPr="00855222" w:rsidRDefault="00F828FA" w:rsidP="00F828FA">
            <w:pPr>
              <w:pStyle w:val="Normal1"/>
              <w:rPr>
                <w:rFonts w:ascii="Calibri" w:eastAsia="Calibri" w:hAnsi="Calibri" w:cs="Calibri"/>
                <w:color w:val="000000" w:themeColor="text1"/>
                <w:sz w:val="28"/>
                <w:szCs w:val="28"/>
              </w:rPr>
            </w:pPr>
            <w:r w:rsidRPr="00855222">
              <w:rPr>
                <w:rFonts w:ascii="Calibri" w:eastAsia="Calibri" w:hAnsi="Calibri" w:cs="Calibri"/>
                <w:color w:val="000000" w:themeColor="text1"/>
                <w:sz w:val="28"/>
                <w:szCs w:val="28"/>
              </w:rPr>
              <w:t>Interhospitalaria</w:t>
            </w:r>
          </w:p>
          <w:p w14:paraId="46173360" w14:textId="77777777" w:rsidR="00CD2BBF" w:rsidRPr="00855222" w:rsidRDefault="00F828FA" w:rsidP="00F828FA">
            <w:pPr>
              <w:rPr>
                <w:rFonts w:ascii="Calibri" w:hAnsi="Calibri" w:cs="Arial"/>
                <w:color w:val="000000" w:themeColor="text1"/>
                <w:sz w:val="28"/>
              </w:rPr>
            </w:pPr>
            <w:r w:rsidRPr="00855222">
              <w:rPr>
                <w:rFonts w:ascii="Calibri" w:eastAsia="Calibri" w:hAnsi="Calibri" w:cs="Calibri"/>
                <w:color w:val="000000" w:themeColor="text1"/>
                <w:sz w:val="28"/>
                <w:szCs w:val="28"/>
              </w:rPr>
              <w:t xml:space="preserve"> (presencial o vía </w:t>
            </w:r>
            <w:proofErr w:type="spellStart"/>
            <w:r w:rsidRPr="00855222">
              <w:rPr>
                <w:rFonts w:ascii="Calibri" w:eastAsia="Calibri" w:hAnsi="Calibri" w:cs="Calibri"/>
                <w:color w:val="000000" w:themeColor="text1"/>
                <w:sz w:val="28"/>
                <w:szCs w:val="28"/>
              </w:rPr>
              <w:t>streaming</w:t>
            </w:r>
            <w:proofErr w:type="spellEnd"/>
            <w:r w:rsidRPr="00855222">
              <w:rPr>
                <w:rFonts w:ascii="Calibri" w:eastAsia="Calibri" w:hAnsi="Calibri" w:cs="Calibri"/>
                <w:color w:val="000000" w:themeColor="text1"/>
                <w:sz w:val="28"/>
                <w:szCs w:val="28"/>
              </w:rPr>
              <w:t>)</w:t>
            </w:r>
          </w:p>
        </w:tc>
      </w:tr>
      <w:tr w:rsidR="00855222" w:rsidRPr="00855222" w14:paraId="0C38A704" w14:textId="77777777" w:rsidTr="003F3D50">
        <w:trPr>
          <w:trHeight w:val="255"/>
        </w:trPr>
        <w:tc>
          <w:tcPr>
            <w:tcW w:w="1633" w:type="dxa"/>
            <w:shd w:val="clear" w:color="auto" w:fill="auto"/>
            <w:noWrap/>
          </w:tcPr>
          <w:p w14:paraId="3688017F" w14:textId="77777777" w:rsidR="00CD2BBF" w:rsidRPr="00855222" w:rsidRDefault="00CD2BBF" w:rsidP="00CD2BBF">
            <w:pPr>
              <w:rPr>
                <w:rFonts w:cs="Arial"/>
                <w:b/>
                <w:color w:val="000000" w:themeColor="text1"/>
                <w:sz w:val="28"/>
              </w:rPr>
            </w:pPr>
            <w:r w:rsidRPr="00855222">
              <w:rPr>
                <w:rFonts w:cs="Arial"/>
                <w:b/>
                <w:color w:val="000000" w:themeColor="text1"/>
                <w:sz w:val="28"/>
              </w:rPr>
              <w:t xml:space="preserve">Horario </w:t>
            </w:r>
          </w:p>
        </w:tc>
        <w:tc>
          <w:tcPr>
            <w:tcW w:w="1879" w:type="dxa"/>
            <w:shd w:val="clear" w:color="auto" w:fill="auto"/>
            <w:noWrap/>
          </w:tcPr>
          <w:p w14:paraId="1AAE31F1"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 xml:space="preserve">8,15-9,15 </w:t>
            </w:r>
          </w:p>
        </w:tc>
        <w:tc>
          <w:tcPr>
            <w:tcW w:w="2125" w:type="dxa"/>
            <w:shd w:val="clear" w:color="auto" w:fill="auto"/>
            <w:noWrap/>
          </w:tcPr>
          <w:p w14:paraId="27BEBC00"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 xml:space="preserve">8,15-9,15 </w:t>
            </w:r>
          </w:p>
        </w:tc>
        <w:tc>
          <w:tcPr>
            <w:tcW w:w="1984" w:type="dxa"/>
            <w:shd w:val="clear" w:color="auto" w:fill="auto"/>
            <w:noWrap/>
          </w:tcPr>
          <w:p w14:paraId="5B3F107C"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 xml:space="preserve">8,15-9,15 </w:t>
            </w:r>
          </w:p>
        </w:tc>
        <w:tc>
          <w:tcPr>
            <w:tcW w:w="2927" w:type="dxa"/>
            <w:shd w:val="clear" w:color="auto" w:fill="auto"/>
            <w:noWrap/>
          </w:tcPr>
          <w:p w14:paraId="1D683FA3"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 xml:space="preserve">8,15-9,15 </w:t>
            </w:r>
          </w:p>
        </w:tc>
        <w:tc>
          <w:tcPr>
            <w:tcW w:w="3060" w:type="dxa"/>
            <w:shd w:val="clear" w:color="auto" w:fill="auto"/>
            <w:noWrap/>
          </w:tcPr>
          <w:p w14:paraId="435E1AD8"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 xml:space="preserve">8,15-9,15 </w:t>
            </w:r>
          </w:p>
        </w:tc>
      </w:tr>
      <w:tr w:rsidR="00855222" w:rsidRPr="00855222" w14:paraId="52E72347" w14:textId="77777777" w:rsidTr="003F3D50">
        <w:trPr>
          <w:trHeight w:val="255"/>
        </w:trPr>
        <w:tc>
          <w:tcPr>
            <w:tcW w:w="1633" w:type="dxa"/>
            <w:shd w:val="clear" w:color="auto" w:fill="auto"/>
            <w:noWrap/>
          </w:tcPr>
          <w:p w14:paraId="746BF00F" w14:textId="77777777" w:rsidR="00CD2BBF" w:rsidRPr="00855222" w:rsidRDefault="00CD2BBF" w:rsidP="00CD2BBF">
            <w:pPr>
              <w:rPr>
                <w:rFonts w:cs="Arial"/>
                <w:b/>
                <w:color w:val="000000" w:themeColor="text1"/>
                <w:sz w:val="28"/>
              </w:rPr>
            </w:pPr>
            <w:r w:rsidRPr="00855222">
              <w:rPr>
                <w:rFonts w:cs="Arial"/>
                <w:b/>
                <w:color w:val="000000" w:themeColor="text1"/>
                <w:sz w:val="28"/>
              </w:rPr>
              <w:t>Lugar</w:t>
            </w:r>
          </w:p>
        </w:tc>
        <w:tc>
          <w:tcPr>
            <w:tcW w:w="1879" w:type="dxa"/>
            <w:shd w:val="clear" w:color="auto" w:fill="auto"/>
            <w:noWrap/>
          </w:tcPr>
          <w:p w14:paraId="6BE564B6" w14:textId="77777777" w:rsidR="00CD2BBF" w:rsidRPr="00855222" w:rsidRDefault="00F828FA" w:rsidP="00CD2BBF">
            <w:pPr>
              <w:rPr>
                <w:rFonts w:ascii="Calibri" w:hAnsi="Calibri" w:cs="Arial"/>
                <w:color w:val="000000" w:themeColor="text1"/>
                <w:sz w:val="28"/>
              </w:rPr>
            </w:pPr>
            <w:r w:rsidRPr="00855222">
              <w:rPr>
                <w:rFonts w:ascii="Calibri" w:eastAsia="Calibri" w:hAnsi="Calibri" w:cs="Calibri"/>
                <w:color w:val="000000" w:themeColor="text1"/>
                <w:sz w:val="28"/>
                <w:szCs w:val="28"/>
              </w:rPr>
              <w:t>Despacho Adjuntos</w:t>
            </w:r>
          </w:p>
        </w:tc>
        <w:tc>
          <w:tcPr>
            <w:tcW w:w="2125" w:type="dxa"/>
            <w:shd w:val="clear" w:color="auto" w:fill="auto"/>
            <w:noWrap/>
          </w:tcPr>
          <w:p w14:paraId="5A557E4C" w14:textId="77777777" w:rsidR="00CD2BBF" w:rsidRPr="00855222" w:rsidRDefault="00F828FA" w:rsidP="00CD2BBF">
            <w:pPr>
              <w:rPr>
                <w:rFonts w:ascii="Calibri" w:hAnsi="Calibri" w:cs="Arial"/>
                <w:color w:val="000000" w:themeColor="text1"/>
                <w:sz w:val="28"/>
              </w:rPr>
            </w:pPr>
            <w:r w:rsidRPr="00855222">
              <w:rPr>
                <w:rFonts w:ascii="Calibri" w:eastAsia="Calibri" w:hAnsi="Calibri" w:cs="Calibri"/>
                <w:color w:val="000000" w:themeColor="text1"/>
                <w:sz w:val="28"/>
                <w:szCs w:val="28"/>
              </w:rPr>
              <w:t>Despacho Adjuntos</w:t>
            </w:r>
          </w:p>
        </w:tc>
        <w:tc>
          <w:tcPr>
            <w:tcW w:w="1984" w:type="dxa"/>
            <w:shd w:val="clear" w:color="auto" w:fill="auto"/>
            <w:noWrap/>
          </w:tcPr>
          <w:p w14:paraId="1CDAFDE8" w14:textId="5DCB1DA6" w:rsidR="00CD2BBF" w:rsidRPr="00855222" w:rsidRDefault="0039567F" w:rsidP="00CD2BBF">
            <w:pPr>
              <w:rPr>
                <w:rFonts w:ascii="Calibri" w:hAnsi="Calibri" w:cs="Arial"/>
                <w:color w:val="000000" w:themeColor="text1"/>
                <w:sz w:val="28"/>
              </w:rPr>
            </w:pPr>
            <w:r w:rsidRPr="00855222">
              <w:rPr>
                <w:rFonts w:ascii="Calibri" w:eastAsia="Calibri" w:hAnsi="Calibri" w:cs="Calibri"/>
                <w:color w:val="000000" w:themeColor="text1"/>
                <w:sz w:val="28"/>
                <w:szCs w:val="28"/>
              </w:rPr>
              <w:t>Variable</w:t>
            </w:r>
          </w:p>
        </w:tc>
        <w:tc>
          <w:tcPr>
            <w:tcW w:w="2927" w:type="dxa"/>
            <w:shd w:val="clear" w:color="auto" w:fill="auto"/>
            <w:noWrap/>
          </w:tcPr>
          <w:p w14:paraId="20C88D43" w14:textId="6A23FB74" w:rsidR="00CD2BBF" w:rsidRPr="00855222" w:rsidRDefault="00F828FA" w:rsidP="0039567F">
            <w:pPr>
              <w:pStyle w:val="Normal1"/>
              <w:rPr>
                <w:rFonts w:ascii="Calibri" w:eastAsia="Calibri" w:hAnsi="Calibri" w:cs="Calibri"/>
                <w:color w:val="000000" w:themeColor="text1"/>
                <w:sz w:val="28"/>
                <w:szCs w:val="28"/>
              </w:rPr>
            </w:pPr>
            <w:r w:rsidRPr="00855222">
              <w:rPr>
                <w:rFonts w:ascii="Calibri" w:eastAsia="Calibri" w:hAnsi="Calibri" w:cs="Calibri"/>
                <w:color w:val="000000" w:themeColor="text1"/>
                <w:sz w:val="28"/>
                <w:szCs w:val="28"/>
              </w:rPr>
              <w:t>Despacho Adjuntos</w:t>
            </w:r>
            <w:r w:rsidR="0039567F" w:rsidRPr="00855222">
              <w:rPr>
                <w:rFonts w:ascii="Calibri" w:eastAsia="Calibri" w:hAnsi="Calibri" w:cs="Calibri"/>
                <w:color w:val="000000" w:themeColor="text1"/>
                <w:sz w:val="28"/>
                <w:szCs w:val="28"/>
              </w:rPr>
              <w:t>/ Sala reuniones Endocrino</w:t>
            </w:r>
          </w:p>
        </w:tc>
        <w:tc>
          <w:tcPr>
            <w:tcW w:w="3060" w:type="dxa"/>
            <w:shd w:val="clear" w:color="auto" w:fill="auto"/>
            <w:noWrap/>
          </w:tcPr>
          <w:p w14:paraId="48DFF5D7" w14:textId="77777777" w:rsidR="00CD2BBF" w:rsidRPr="00855222" w:rsidRDefault="003F3D50" w:rsidP="00CD2BBF">
            <w:pPr>
              <w:rPr>
                <w:rFonts w:ascii="Calibri" w:hAnsi="Calibri" w:cs="Arial"/>
                <w:color w:val="000000" w:themeColor="text1"/>
                <w:sz w:val="28"/>
              </w:rPr>
            </w:pPr>
            <w:r w:rsidRPr="00855222">
              <w:rPr>
                <w:rFonts w:ascii="Calibri" w:eastAsia="Calibri" w:hAnsi="Calibri" w:cs="Calibri"/>
                <w:color w:val="000000" w:themeColor="text1"/>
                <w:sz w:val="28"/>
                <w:szCs w:val="28"/>
              </w:rPr>
              <w:t>Sala de Reuniones Endocrino</w:t>
            </w:r>
          </w:p>
        </w:tc>
      </w:tr>
      <w:tr w:rsidR="00855222" w:rsidRPr="00855222" w14:paraId="1C16AA7F" w14:textId="77777777" w:rsidTr="003F3D50">
        <w:trPr>
          <w:trHeight w:val="510"/>
        </w:trPr>
        <w:tc>
          <w:tcPr>
            <w:tcW w:w="1633" w:type="dxa"/>
            <w:shd w:val="clear" w:color="auto" w:fill="auto"/>
            <w:noWrap/>
          </w:tcPr>
          <w:p w14:paraId="08414366" w14:textId="77777777" w:rsidR="00CD2BBF" w:rsidRPr="00855222" w:rsidRDefault="00CD2BBF" w:rsidP="00CD2BBF">
            <w:pPr>
              <w:rPr>
                <w:rFonts w:cs="Arial"/>
                <w:b/>
                <w:color w:val="000000" w:themeColor="text1"/>
                <w:sz w:val="28"/>
              </w:rPr>
            </w:pPr>
            <w:r w:rsidRPr="00855222">
              <w:rPr>
                <w:rFonts w:cs="Arial"/>
                <w:b/>
                <w:color w:val="000000" w:themeColor="text1"/>
                <w:sz w:val="28"/>
              </w:rPr>
              <w:lastRenderedPageBreak/>
              <w:t>Asistentes</w:t>
            </w:r>
          </w:p>
        </w:tc>
        <w:tc>
          <w:tcPr>
            <w:tcW w:w="1879" w:type="dxa"/>
            <w:shd w:val="clear" w:color="auto" w:fill="auto"/>
            <w:noWrap/>
          </w:tcPr>
          <w:p w14:paraId="4AC3430C"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Adjuntos</w:t>
            </w:r>
          </w:p>
        </w:tc>
        <w:tc>
          <w:tcPr>
            <w:tcW w:w="2125" w:type="dxa"/>
            <w:shd w:val="clear" w:color="auto" w:fill="auto"/>
          </w:tcPr>
          <w:p w14:paraId="3FEFF688"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Adjuntos, residentes y rotantes</w:t>
            </w:r>
          </w:p>
        </w:tc>
        <w:tc>
          <w:tcPr>
            <w:tcW w:w="1984" w:type="dxa"/>
            <w:shd w:val="clear" w:color="auto" w:fill="auto"/>
          </w:tcPr>
          <w:p w14:paraId="73D18AB5"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Adjuntos, residentes y rotantes</w:t>
            </w:r>
          </w:p>
        </w:tc>
        <w:tc>
          <w:tcPr>
            <w:tcW w:w="2927" w:type="dxa"/>
            <w:shd w:val="clear" w:color="auto" w:fill="auto"/>
          </w:tcPr>
          <w:p w14:paraId="48C330A6"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Adjuntos, residentes y rotantes</w:t>
            </w:r>
          </w:p>
        </w:tc>
        <w:tc>
          <w:tcPr>
            <w:tcW w:w="3060" w:type="dxa"/>
            <w:shd w:val="clear" w:color="auto" w:fill="auto"/>
          </w:tcPr>
          <w:p w14:paraId="032E238E" w14:textId="77777777" w:rsidR="00CD2BBF" w:rsidRPr="00855222" w:rsidRDefault="00CD2BBF" w:rsidP="00CD2BBF">
            <w:pPr>
              <w:rPr>
                <w:rFonts w:ascii="Calibri" w:hAnsi="Calibri" w:cs="Arial"/>
                <w:color w:val="000000" w:themeColor="text1"/>
                <w:sz w:val="28"/>
              </w:rPr>
            </w:pPr>
            <w:r w:rsidRPr="00855222">
              <w:rPr>
                <w:rFonts w:ascii="Calibri" w:hAnsi="Calibri" w:cs="Arial"/>
                <w:color w:val="000000" w:themeColor="text1"/>
                <w:sz w:val="28"/>
              </w:rPr>
              <w:t>Adjuntos, residentes y rotantes</w:t>
            </w:r>
          </w:p>
        </w:tc>
      </w:tr>
      <w:tr w:rsidR="00855222" w:rsidRPr="00855222" w14:paraId="7632BBC2" w14:textId="77777777" w:rsidTr="003F3D50">
        <w:trPr>
          <w:trHeight w:val="255"/>
        </w:trPr>
        <w:tc>
          <w:tcPr>
            <w:tcW w:w="1633" w:type="dxa"/>
            <w:shd w:val="clear" w:color="auto" w:fill="auto"/>
            <w:noWrap/>
          </w:tcPr>
          <w:p w14:paraId="2C978E8D" w14:textId="77777777" w:rsidR="00CD2BBF" w:rsidRPr="00855222" w:rsidRDefault="00CD2BBF" w:rsidP="00CD2BBF">
            <w:pPr>
              <w:rPr>
                <w:rFonts w:cs="Arial"/>
                <w:color w:val="000000" w:themeColor="text1"/>
                <w:sz w:val="28"/>
              </w:rPr>
            </w:pPr>
          </w:p>
        </w:tc>
        <w:tc>
          <w:tcPr>
            <w:tcW w:w="1879" w:type="dxa"/>
            <w:shd w:val="clear" w:color="auto" w:fill="auto"/>
            <w:noWrap/>
          </w:tcPr>
          <w:p w14:paraId="4D447B7B" w14:textId="77777777" w:rsidR="00CD2BBF" w:rsidRPr="00855222" w:rsidRDefault="00CD2BBF" w:rsidP="00CD2BBF">
            <w:pPr>
              <w:rPr>
                <w:rFonts w:ascii="Calibri" w:hAnsi="Calibri" w:cs="Arial"/>
                <w:color w:val="000000" w:themeColor="text1"/>
                <w:sz w:val="28"/>
              </w:rPr>
            </w:pPr>
          </w:p>
        </w:tc>
        <w:tc>
          <w:tcPr>
            <w:tcW w:w="2125" w:type="dxa"/>
            <w:shd w:val="clear" w:color="auto" w:fill="auto"/>
            <w:noWrap/>
          </w:tcPr>
          <w:p w14:paraId="574209BB" w14:textId="77777777" w:rsidR="00CD2BBF" w:rsidRPr="00855222" w:rsidRDefault="00CD2BBF" w:rsidP="00CD2BBF">
            <w:pPr>
              <w:rPr>
                <w:rFonts w:ascii="Calibri" w:hAnsi="Calibri" w:cs="Arial"/>
                <w:color w:val="000000" w:themeColor="text1"/>
                <w:sz w:val="28"/>
              </w:rPr>
            </w:pPr>
          </w:p>
        </w:tc>
        <w:tc>
          <w:tcPr>
            <w:tcW w:w="1984" w:type="dxa"/>
            <w:shd w:val="clear" w:color="auto" w:fill="auto"/>
            <w:noWrap/>
          </w:tcPr>
          <w:p w14:paraId="1B7C21EE" w14:textId="77777777" w:rsidR="00CD2BBF" w:rsidRPr="00855222" w:rsidRDefault="00CD2BBF" w:rsidP="00CD2BBF">
            <w:pPr>
              <w:rPr>
                <w:rFonts w:ascii="Calibri" w:hAnsi="Calibri" w:cs="Arial"/>
                <w:color w:val="000000" w:themeColor="text1"/>
                <w:sz w:val="28"/>
              </w:rPr>
            </w:pPr>
          </w:p>
        </w:tc>
        <w:tc>
          <w:tcPr>
            <w:tcW w:w="2927" w:type="dxa"/>
            <w:shd w:val="clear" w:color="auto" w:fill="auto"/>
            <w:noWrap/>
          </w:tcPr>
          <w:p w14:paraId="042E5685" w14:textId="77777777" w:rsidR="00CD2BBF" w:rsidRPr="00855222" w:rsidRDefault="00CD2BBF" w:rsidP="00CD2BBF">
            <w:pPr>
              <w:rPr>
                <w:rFonts w:ascii="Calibri" w:hAnsi="Calibri" w:cs="Arial"/>
                <w:color w:val="000000" w:themeColor="text1"/>
                <w:sz w:val="28"/>
              </w:rPr>
            </w:pPr>
          </w:p>
        </w:tc>
        <w:tc>
          <w:tcPr>
            <w:tcW w:w="3060" w:type="dxa"/>
            <w:shd w:val="clear" w:color="auto" w:fill="auto"/>
            <w:noWrap/>
          </w:tcPr>
          <w:p w14:paraId="00B9E27E" w14:textId="77777777" w:rsidR="00CD2BBF" w:rsidRPr="00855222" w:rsidRDefault="00CD2BBF" w:rsidP="00CD2BBF">
            <w:pPr>
              <w:rPr>
                <w:rFonts w:ascii="Calibri" w:hAnsi="Calibri" w:cs="Arial"/>
                <w:color w:val="000000" w:themeColor="text1"/>
                <w:sz w:val="28"/>
              </w:rPr>
            </w:pPr>
          </w:p>
        </w:tc>
      </w:tr>
      <w:tr w:rsidR="00855222" w:rsidRPr="00855222" w14:paraId="63EA3EB7" w14:textId="77777777" w:rsidTr="003F3D50">
        <w:trPr>
          <w:trHeight w:val="255"/>
        </w:trPr>
        <w:tc>
          <w:tcPr>
            <w:tcW w:w="1633" w:type="dxa"/>
            <w:shd w:val="clear" w:color="auto" w:fill="auto"/>
            <w:noWrap/>
          </w:tcPr>
          <w:p w14:paraId="135A0654" w14:textId="77777777" w:rsidR="00CD2BBF" w:rsidRPr="00855222" w:rsidRDefault="00CD2BBF" w:rsidP="00CD2BBF">
            <w:pPr>
              <w:rPr>
                <w:rFonts w:cs="Arial"/>
                <w:color w:val="000000" w:themeColor="text1"/>
                <w:sz w:val="28"/>
              </w:rPr>
            </w:pPr>
          </w:p>
        </w:tc>
        <w:tc>
          <w:tcPr>
            <w:tcW w:w="1879" w:type="dxa"/>
            <w:shd w:val="clear" w:color="auto" w:fill="auto"/>
            <w:noWrap/>
          </w:tcPr>
          <w:p w14:paraId="7FB1857A" w14:textId="77777777" w:rsidR="00CD2BBF" w:rsidRPr="00855222" w:rsidRDefault="00CD2BBF" w:rsidP="00CD2BBF">
            <w:pPr>
              <w:rPr>
                <w:rFonts w:ascii="Calibri" w:hAnsi="Calibri" w:cs="Arial"/>
                <w:color w:val="000000" w:themeColor="text1"/>
                <w:sz w:val="28"/>
              </w:rPr>
            </w:pPr>
          </w:p>
        </w:tc>
        <w:tc>
          <w:tcPr>
            <w:tcW w:w="2125" w:type="dxa"/>
            <w:shd w:val="clear" w:color="auto" w:fill="auto"/>
            <w:noWrap/>
          </w:tcPr>
          <w:p w14:paraId="585A85AA" w14:textId="77777777" w:rsidR="00CD2BBF" w:rsidRPr="00855222" w:rsidRDefault="00CD2BBF" w:rsidP="00CD2BBF">
            <w:pPr>
              <w:rPr>
                <w:rFonts w:ascii="Calibri" w:hAnsi="Calibri" w:cs="Arial"/>
                <w:color w:val="000000" w:themeColor="text1"/>
                <w:sz w:val="28"/>
              </w:rPr>
            </w:pPr>
          </w:p>
        </w:tc>
        <w:tc>
          <w:tcPr>
            <w:tcW w:w="1984" w:type="dxa"/>
            <w:shd w:val="clear" w:color="auto" w:fill="auto"/>
            <w:noWrap/>
          </w:tcPr>
          <w:p w14:paraId="23C6BDC6" w14:textId="77777777" w:rsidR="00CD2BBF" w:rsidRPr="00855222" w:rsidRDefault="00CD2BBF" w:rsidP="00CD2BBF">
            <w:pPr>
              <w:rPr>
                <w:rFonts w:ascii="Calibri" w:hAnsi="Calibri" w:cs="Arial"/>
                <w:color w:val="000000" w:themeColor="text1"/>
                <w:sz w:val="28"/>
              </w:rPr>
            </w:pPr>
          </w:p>
        </w:tc>
        <w:tc>
          <w:tcPr>
            <w:tcW w:w="2927" w:type="dxa"/>
            <w:shd w:val="clear" w:color="auto" w:fill="auto"/>
            <w:noWrap/>
          </w:tcPr>
          <w:p w14:paraId="1A6B27CE" w14:textId="77777777" w:rsidR="00CD2BBF" w:rsidRPr="00855222" w:rsidRDefault="00CD2BBF" w:rsidP="00CD2BBF">
            <w:pPr>
              <w:rPr>
                <w:rFonts w:ascii="Calibri" w:hAnsi="Calibri" w:cs="Arial"/>
                <w:color w:val="000000" w:themeColor="text1"/>
                <w:sz w:val="28"/>
              </w:rPr>
            </w:pPr>
          </w:p>
        </w:tc>
        <w:tc>
          <w:tcPr>
            <w:tcW w:w="3060" w:type="dxa"/>
            <w:shd w:val="clear" w:color="auto" w:fill="auto"/>
            <w:noWrap/>
          </w:tcPr>
          <w:p w14:paraId="1BE2B945" w14:textId="77777777" w:rsidR="00CD2BBF" w:rsidRPr="00855222" w:rsidRDefault="00CD2BBF" w:rsidP="00CD2BBF">
            <w:pPr>
              <w:rPr>
                <w:rFonts w:ascii="Calibri" w:hAnsi="Calibri" w:cs="Arial"/>
                <w:color w:val="000000" w:themeColor="text1"/>
                <w:sz w:val="28"/>
              </w:rPr>
            </w:pPr>
          </w:p>
        </w:tc>
      </w:tr>
    </w:tbl>
    <w:p w14:paraId="4A4F2311" w14:textId="1A282273" w:rsidR="00CD2BBF" w:rsidRPr="00855222" w:rsidRDefault="00CD2BBF" w:rsidP="00CD2BBF">
      <w:pPr>
        <w:jc w:val="both"/>
        <w:rPr>
          <w:color w:val="000000" w:themeColor="text1"/>
          <w:szCs w:val="24"/>
        </w:rPr>
      </w:pPr>
      <w:r w:rsidRPr="00855222">
        <w:rPr>
          <w:color w:val="000000" w:themeColor="text1"/>
          <w:szCs w:val="24"/>
        </w:rPr>
        <w:t>Los residentes de Endocrinología y Nutrición asistirán a las sesiones periódicas del Servicio y participarán activamente en todas ellas tal como se puede ver en el cuadro previo.</w:t>
      </w:r>
    </w:p>
    <w:p w14:paraId="10BE5B50" w14:textId="71C1D51D" w:rsidR="00183BC2" w:rsidRPr="00855222" w:rsidRDefault="00183BC2" w:rsidP="00CD2BBF">
      <w:pPr>
        <w:jc w:val="both"/>
        <w:rPr>
          <w:color w:val="000000" w:themeColor="text1"/>
          <w:szCs w:val="24"/>
        </w:rPr>
      </w:pPr>
    </w:p>
    <w:p w14:paraId="3419BD8F" w14:textId="5A89F2E3" w:rsidR="00183BC2" w:rsidRPr="00855222" w:rsidRDefault="00183BC2" w:rsidP="00CD2BBF">
      <w:pPr>
        <w:jc w:val="both"/>
        <w:rPr>
          <w:color w:val="000000" w:themeColor="text1"/>
          <w:szCs w:val="24"/>
        </w:rPr>
      </w:pPr>
    </w:p>
    <w:p w14:paraId="7937C36E" w14:textId="6B515269" w:rsidR="00183BC2" w:rsidRPr="00855222" w:rsidRDefault="00183BC2" w:rsidP="00CD2BBF">
      <w:pPr>
        <w:jc w:val="both"/>
        <w:rPr>
          <w:color w:val="000000" w:themeColor="text1"/>
          <w:szCs w:val="24"/>
        </w:rPr>
      </w:pPr>
    </w:p>
    <w:p w14:paraId="29D3854D" w14:textId="77777777" w:rsidR="00183BC2" w:rsidRPr="00855222" w:rsidRDefault="00183BC2" w:rsidP="00CD2BBF">
      <w:pPr>
        <w:jc w:val="both"/>
        <w:rPr>
          <w:color w:val="000000" w:themeColor="text1"/>
          <w:szCs w:val="24"/>
        </w:rPr>
      </w:pPr>
    </w:p>
    <w:p w14:paraId="59011A51" w14:textId="77777777" w:rsidR="00896125" w:rsidRPr="00855222" w:rsidRDefault="00896125" w:rsidP="00896125">
      <w:pPr>
        <w:jc w:val="center"/>
        <w:rPr>
          <w:rFonts w:cs="Arial"/>
          <w:b/>
          <w:caps/>
          <w:color w:val="000000" w:themeColor="text1"/>
          <w:sz w:val="28"/>
          <w:szCs w:val="28"/>
        </w:rPr>
      </w:pPr>
      <w:r w:rsidRPr="00855222">
        <w:rPr>
          <w:rFonts w:cs="Arial"/>
          <w:b/>
          <w:caps/>
          <w:color w:val="000000" w:themeColor="text1"/>
        </w:rPr>
        <w:br w:type="page"/>
      </w:r>
      <w:r w:rsidRPr="00855222">
        <w:rPr>
          <w:rFonts w:cs="Arial"/>
          <w:b/>
          <w:caps/>
          <w:color w:val="000000" w:themeColor="text1"/>
          <w:sz w:val="28"/>
          <w:szCs w:val="28"/>
        </w:rPr>
        <w:lastRenderedPageBreak/>
        <w:t>Hoja de seguimiento anual</w:t>
      </w:r>
    </w:p>
    <w:p w14:paraId="1A5B78C9" w14:textId="77777777" w:rsidR="00896125" w:rsidRPr="00855222" w:rsidRDefault="00896125" w:rsidP="00896125">
      <w:pPr>
        <w:jc w:val="center"/>
        <w:rPr>
          <w:rFonts w:cs="Arial"/>
          <w:b/>
          <w:color w:val="000000" w:themeColor="text1"/>
          <w:sz w:val="28"/>
          <w:szCs w:val="28"/>
        </w:rPr>
      </w:pPr>
    </w:p>
    <w:p w14:paraId="423564F3" w14:textId="77777777" w:rsidR="00896125" w:rsidRPr="00855222" w:rsidRDefault="00896125" w:rsidP="00896125">
      <w:pPr>
        <w:jc w:val="center"/>
        <w:rPr>
          <w:rFonts w:cs="Arial"/>
          <w:b/>
          <w:color w:val="000000" w:themeColor="text1"/>
          <w:sz w:val="28"/>
          <w:szCs w:val="28"/>
        </w:rPr>
      </w:pPr>
      <w:r w:rsidRPr="00855222">
        <w:rPr>
          <w:rFonts w:cs="Arial"/>
          <w:b/>
          <w:color w:val="000000" w:themeColor="text1"/>
          <w:sz w:val="28"/>
          <w:szCs w:val="28"/>
        </w:rPr>
        <w:t>Unidad Docente:</w:t>
      </w:r>
    </w:p>
    <w:p w14:paraId="156EA562" w14:textId="77777777" w:rsidR="00896125" w:rsidRPr="00855222" w:rsidRDefault="00896125" w:rsidP="00896125">
      <w:pPr>
        <w:rPr>
          <w:rFonts w:cs="Arial"/>
          <w:color w:val="000000" w:themeColor="text1"/>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080"/>
        <w:gridCol w:w="1080"/>
        <w:gridCol w:w="1080"/>
        <w:gridCol w:w="1080"/>
        <w:gridCol w:w="1080"/>
        <w:gridCol w:w="1080"/>
        <w:gridCol w:w="1440"/>
      </w:tblGrid>
      <w:tr w:rsidR="00855222" w:rsidRPr="00855222" w14:paraId="28271E84" w14:textId="77777777" w:rsidTr="00202BA6">
        <w:tc>
          <w:tcPr>
            <w:tcW w:w="4788" w:type="dxa"/>
            <w:vMerge w:val="restart"/>
            <w:shd w:val="clear" w:color="auto" w:fill="A6A6A6"/>
            <w:vAlign w:val="center"/>
          </w:tcPr>
          <w:p w14:paraId="50CB51AE" w14:textId="77777777" w:rsidR="00896125" w:rsidRPr="00855222" w:rsidRDefault="00896125" w:rsidP="00202BA6">
            <w:pPr>
              <w:jc w:val="center"/>
              <w:rPr>
                <w:rFonts w:cs="Arial"/>
                <w:b/>
                <w:color w:val="000000" w:themeColor="text1"/>
              </w:rPr>
            </w:pPr>
            <w:r w:rsidRPr="00855222">
              <w:rPr>
                <w:rFonts w:cs="Arial"/>
                <w:b/>
                <w:color w:val="000000" w:themeColor="text1"/>
              </w:rPr>
              <w:t>Residente</w:t>
            </w:r>
          </w:p>
        </w:tc>
        <w:tc>
          <w:tcPr>
            <w:tcW w:w="1260" w:type="dxa"/>
            <w:vMerge w:val="restart"/>
            <w:shd w:val="clear" w:color="auto" w:fill="A6A6A6"/>
            <w:vAlign w:val="center"/>
          </w:tcPr>
          <w:p w14:paraId="23095914"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Nº de guardias realizadas</w:t>
            </w:r>
          </w:p>
        </w:tc>
        <w:tc>
          <w:tcPr>
            <w:tcW w:w="2160" w:type="dxa"/>
            <w:gridSpan w:val="2"/>
            <w:tcBorders>
              <w:bottom w:val="single" w:sz="4" w:space="0" w:color="auto"/>
            </w:tcBorders>
            <w:shd w:val="clear" w:color="auto" w:fill="A6A6A6"/>
          </w:tcPr>
          <w:p w14:paraId="38AB1814"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Nº de Sesiones como ponente</w:t>
            </w:r>
          </w:p>
        </w:tc>
        <w:tc>
          <w:tcPr>
            <w:tcW w:w="4320" w:type="dxa"/>
            <w:gridSpan w:val="4"/>
            <w:tcBorders>
              <w:bottom w:val="single" w:sz="4" w:space="0" w:color="auto"/>
            </w:tcBorders>
            <w:shd w:val="clear" w:color="auto" w:fill="A6A6A6"/>
          </w:tcPr>
          <w:p w14:paraId="16C77981"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Nº de Actividades de Investigación</w:t>
            </w:r>
          </w:p>
        </w:tc>
        <w:tc>
          <w:tcPr>
            <w:tcW w:w="1440" w:type="dxa"/>
            <w:vMerge w:val="restart"/>
            <w:shd w:val="clear" w:color="auto" w:fill="A6A6A6"/>
            <w:vAlign w:val="center"/>
          </w:tcPr>
          <w:p w14:paraId="7D8D1337"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Nº entrevistas tutor</w:t>
            </w:r>
          </w:p>
        </w:tc>
      </w:tr>
      <w:tr w:rsidR="00855222" w:rsidRPr="00855222" w14:paraId="55289342" w14:textId="77777777" w:rsidTr="00202BA6">
        <w:tc>
          <w:tcPr>
            <w:tcW w:w="4788" w:type="dxa"/>
            <w:vMerge/>
          </w:tcPr>
          <w:p w14:paraId="7FCA7967" w14:textId="77777777" w:rsidR="00896125" w:rsidRPr="00855222" w:rsidRDefault="00896125" w:rsidP="00202BA6">
            <w:pPr>
              <w:jc w:val="center"/>
              <w:rPr>
                <w:rFonts w:cs="Arial"/>
                <w:b/>
                <w:color w:val="000000" w:themeColor="text1"/>
              </w:rPr>
            </w:pPr>
          </w:p>
        </w:tc>
        <w:tc>
          <w:tcPr>
            <w:tcW w:w="1260" w:type="dxa"/>
            <w:vMerge/>
          </w:tcPr>
          <w:p w14:paraId="15A06140" w14:textId="77777777" w:rsidR="00896125" w:rsidRPr="00855222" w:rsidRDefault="00896125" w:rsidP="00202BA6">
            <w:pPr>
              <w:jc w:val="center"/>
              <w:rPr>
                <w:rFonts w:cs="Arial"/>
                <w:b/>
                <w:color w:val="000000" w:themeColor="text1"/>
                <w:sz w:val="20"/>
              </w:rPr>
            </w:pPr>
          </w:p>
        </w:tc>
        <w:tc>
          <w:tcPr>
            <w:tcW w:w="1080" w:type="dxa"/>
            <w:shd w:val="clear" w:color="auto" w:fill="C0C0C0"/>
          </w:tcPr>
          <w:p w14:paraId="44BF9F67"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 xml:space="preserve">Clínicas </w:t>
            </w:r>
          </w:p>
        </w:tc>
        <w:tc>
          <w:tcPr>
            <w:tcW w:w="1080" w:type="dxa"/>
            <w:shd w:val="clear" w:color="auto" w:fill="C0C0C0"/>
          </w:tcPr>
          <w:p w14:paraId="06531361" w14:textId="77777777" w:rsidR="00896125" w:rsidRPr="00855222" w:rsidRDefault="00896125" w:rsidP="00202BA6">
            <w:pPr>
              <w:jc w:val="center"/>
              <w:rPr>
                <w:rFonts w:cs="Arial"/>
                <w:b/>
                <w:color w:val="000000" w:themeColor="text1"/>
                <w:sz w:val="20"/>
              </w:rPr>
            </w:pPr>
            <w:proofErr w:type="spellStart"/>
            <w:r w:rsidRPr="00855222">
              <w:rPr>
                <w:rFonts w:cs="Arial"/>
                <w:b/>
                <w:color w:val="000000" w:themeColor="text1"/>
                <w:sz w:val="20"/>
              </w:rPr>
              <w:t>Biblio</w:t>
            </w:r>
            <w:proofErr w:type="spellEnd"/>
            <w:r w:rsidRPr="00855222">
              <w:rPr>
                <w:rFonts w:cs="Arial"/>
                <w:b/>
                <w:color w:val="000000" w:themeColor="text1"/>
                <w:sz w:val="20"/>
              </w:rPr>
              <w:t xml:space="preserve">-gráficas </w:t>
            </w:r>
          </w:p>
        </w:tc>
        <w:tc>
          <w:tcPr>
            <w:tcW w:w="1080" w:type="dxa"/>
            <w:shd w:val="clear" w:color="auto" w:fill="C0C0C0"/>
          </w:tcPr>
          <w:p w14:paraId="3C1B255D" w14:textId="77777777" w:rsidR="00896125" w:rsidRPr="00855222" w:rsidRDefault="00896125" w:rsidP="00202BA6">
            <w:pPr>
              <w:jc w:val="center"/>
              <w:rPr>
                <w:rFonts w:cs="Arial"/>
                <w:b/>
                <w:color w:val="000000" w:themeColor="text1"/>
                <w:sz w:val="20"/>
              </w:rPr>
            </w:pPr>
            <w:proofErr w:type="spellStart"/>
            <w:r w:rsidRPr="00855222">
              <w:rPr>
                <w:rFonts w:cs="Arial"/>
                <w:b/>
                <w:color w:val="000000" w:themeColor="text1"/>
                <w:sz w:val="20"/>
              </w:rPr>
              <w:t>Proyec</w:t>
            </w:r>
            <w:proofErr w:type="spellEnd"/>
            <w:r w:rsidRPr="00855222">
              <w:rPr>
                <w:rFonts w:cs="Arial"/>
                <w:b/>
                <w:color w:val="000000" w:themeColor="text1"/>
                <w:sz w:val="20"/>
              </w:rPr>
              <w:t>-tos</w:t>
            </w:r>
          </w:p>
        </w:tc>
        <w:tc>
          <w:tcPr>
            <w:tcW w:w="1080" w:type="dxa"/>
            <w:shd w:val="clear" w:color="auto" w:fill="C0C0C0"/>
          </w:tcPr>
          <w:p w14:paraId="7875324E"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Tesis</w:t>
            </w:r>
          </w:p>
        </w:tc>
        <w:tc>
          <w:tcPr>
            <w:tcW w:w="1080" w:type="dxa"/>
            <w:shd w:val="clear" w:color="auto" w:fill="C0C0C0"/>
          </w:tcPr>
          <w:p w14:paraId="4317CC27" w14:textId="77777777" w:rsidR="00896125" w:rsidRPr="00855222" w:rsidRDefault="00896125" w:rsidP="00202BA6">
            <w:pPr>
              <w:jc w:val="center"/>
              <w:rPr>
                <w:rFonts w:cs="Arial"/>
                <w:b/>
                <w:color w:val="000000" w:themeColor="text1"/>
                <w:sz w:val="20"/>
              </w:rPr>
            </w:pPr>
            <w:proofErr w:type="spellStart"/>
            <w:r w:rsidRPr="00855222">
              <w:rPr>
                <w:rFonts w:cs="Arial"/>
                <w:b/>
                <w:color w:val="000000" w:themeColor="text1"/>
                <w:sz w:val="20"/>
              </w:rPr>
              <w:t>Publi-caciones</w:t>
            </w:r>
            <w:proofErr w:type="spellEnd"/>
          </w:p>
        </w:tc>
        <w:tc>
          <w:tcPr>
            <w:tcW w:w="1080" w:type="dxa"/>
            <w:shd w:val="clear" w:color="auto" w:fill="C0C0C0"/>
          </w:tcPr>
          <w:p w14:paraId="02FFCAB7" w14:textId="77777777" w:rsidR="00896125" w:rsidRPr="00855222" w:rsidRDefault="00896125" w:rsidP="00202BA6">
            <w:pPr>
              <w:jc w:val="center"/>
              <w:rPr>
                <w:rFonts w:cs="Arial"/>
                <w:b/>
                <w:color w:val="000000" w:themeColor="text1"/>
                <w:sz w:val="20"/>
              </w:rPr>
            </w:pPr>
            <w:proofErr w:type="spellStart"/>
            <w:r w:rsidRPr="00855222">
              <w:rPr>
                <w:rFonts w:cs="Arial"/>
                <w:b/>
                <w:color w:val="000000" w:themeColor="text1"/>
                <w:sz w:val="20"/>
              </w:rPr>
              <w:t>Comuni-caciones</w:t>
            </w:r>
            <w:proofErr w:type="spellEnd"/>
          </w:p>
        </w:tc>
        <w:tc>
          <w:tcPr>
            <w:tcW w:w="1440" w:type="dxa"/>
            <w:vMerge/>
          </w:tcPr>
          <w:p w14:paraId="2A107A17" w14:textId="77777777" w:rsidR="00896125" w:rsidRPr="00855222" w:rsidRDefault="00896125" w:rsidP="00202BA6">
            <w:pPr>
              <w:jc w:val="center"/>
              <w:rPr>
                <w:rFonts w:cs="Arial"/>
                <w:b/>
                <w:color w:val="000000" w:themeColor="text1"/>
                <w:sz w:val="20"/>
              </w:rPr>
            </w:pPr>
          </w:p>
        </w:tc>
      </w:tr>
      <w:tr w:rsidR="00855222" w:rsidRPr="00855222" w14:paraId="2973167A" w14:textId="77777777" w:rsidTr="00202BA6">
        <w:tc>
          <w:tcPr>
            <w:tcW w:w="4788" w:type="dxa"/>
          </w:tcPr>
          <w:p w14:paraId="10A61FB9" w14:textId="77777777" w:rsidR="00896125" w:rsidRPr="00855222" w:rsidRDefault="00896125" w:rsidP="00202BA6">
            <w:pPr>
              <w:rPr>
                <w:rFonts w:cs="Arial"/>
                <w:color w:val="000000" w:themeColor="text1"/>
              </w:rPr>
            </w:pPr>
          </w:p>
        </w:tc>
        <w:tc>
          <w:tcPr>
            <w:tcW w:w="1260" w:type="dxa"/>
          </w:tcPr>
          <w:p w14:paraId="501BC064" w14:textId="77777777" w:rsidR="00896125" w:rsidRPr="00855222" w:rsidRDefault="00896125" w:rsidP="00202BA6">
            <w:pPr>
              <w:rPr>
                <w:rFonts w:cs="Arial"/>
                <w:color w:val="000000" w:themeColor="text1"/>
              </w:rPr>
            </w:pPr>
          </w:p>
        </w:tc>
        <w:tc>
          <w:tcPr>
            <w:tcW w:w="1080" w:type="dxa"/>
          </w:tcPr>
          <w:p w14:paraId="53B0A168" w14:textId="77777777" w:rsidR="00896125" w:rsidRPr="00855222" w:rsidRDefault="00896125" w:rsidP="00202BA6">
            <w:pPr>
              <w:rPr>
                <w:rFonts w:cs="Arial"/>
                <w:color w:val="000000" w:themeColor="text1"/>
              </w:rPr>
            </w:pPr>
          </w:p>
        </w:tc>
        <w:tc>
          <w:tcPr>
            <w:tcW w:w="1080" w:type="dxa"/>
          </w:tcPr>
          <w:p w14:paraId="3A2CEDE5" w14:textId="77777777" w:rsidR="00896125" w:rsidRPr="00855222" w:rsidRDefault="00896125" w:rsidP="00202BA6">
            <w:pPr>
              <w:rPr>
                <w:rFonts w:cs="Arial"/>
                <w:color w:val="000000" w:themeColor="text1"/>
              </w:rPr>
            </w:pPr>
          </w:p>
        </w:tc>
        <w:tc>
          <w:tcPr>
            <w:tcW w:w="1080" w:type="dxa"/>
          </w:tcPr>
          <w:p w14:paraId="68AF3F3C" w14:textId="77777777" w:rsidR="00896125" w:rsidRPr="00855222" w:rsidRDefault="00896125" w:rsidP="00202BA6">
            <w:pPr>
              <w:rPr>
                <w:rFonts w:cs="Arial"/>
                <w:color w:val="000000" w:themeColor="text1"/>
              </w:rPr>
            </w:pPr>
          </w:p>
        </w:tc>
        <w:tc>
          <w:tcPr>
            <w:tcW w:w="1080" w:type="dxa"/>
          </w:tcPr>
          <w:p w14:paraId="2619C0DB" w14:textId="77777777" w:rsidR="00896125" w:rsidRPr="00855222" w:rsidRDefault="00896125" w:rsidP="00202BA6">
            <w:pPr>
              <w:rPr>
                <w:rFonts w:cs="Arial"/>
                <w:color w:val="000000" w:themeColor="text1"/>
              </w:rPr>
            </w:pPr>
          </w:p>
        </w:tc>
        <w:tc>
          <w:tcPr>
            <w:tcW w:w="1080" w:type="dxa"/>
          </w:tcPr>
          <w:p w14:paraId="45086627" w14:textId="77777777" w:rsidR="00896125" w:rsidRPr="00855222" w:rsidRDefault="00896125" w:rsidP="00202BA6">
            <w:pPr>
              <w:rPr>
                <w:rFonts w:cs="Arial"/>
                <w:color w:val="000000" w:themeColor="text1"/>
              </w:rPr>
            </w:pPr>
          </w:p>
        </w:tc>
        <w:tc>
          <w:tcPr>
            <w:tcW w:w="1080" w:type="dxa"/>
          </w:tcPr>
          <w:p w14:paraId="6E43C2C7" w14:textId="77777777" w:rsidR="00896125" w:rsidRPr="00855222" w:rsidRDefault="00896125" w:rsidP="00202BA6">
            <w:pPr>
              <w:rPr>
                <w:rFonts w:cs="Arial"/>
                <w:color w:val="000000" w:themeColor="text1"/>
              </w:rPr>
            </w:pPr>
          </w:p>
        </w:tc>
        <w:tc>
          <w:tcPr>
            <w:tcW w:w="1440" w:type="dxa"/>
          </w:tcPr>
          <w:p w14:paraId="3894399D" w14:textId="77777777" w:rsidR="00896125" w:rsidRPr="00855222" w:rsidRDefault="00896125" w:rsidP="00202BA6">
            <w:pPr>
              <w:rPr>
                <w:rFonts w:cs="Arial"/>
                <w:color w:val="000000" w:themeColor="text1"/>
              </w:rPr>
            </w:pPr>
          </w:p>
        </w:tc>
      </w:tr>
      <w:tr w:rsidR="00855222" w:rsidRPr="00855222" w14:paraId="71388BA1" w14:textId="77777777" w:rsidTr="00202BA6">
        <w:tc>
          <w:tcPr>
            <w:tcW w:w="4788" w:type="dxa"/>
          </w:tcPr>
          <w:p w14:paraId="3F320303" w14:textId="77777777" w:rsidR="00896125" w:rsidRPr="00855222" w:rsidRDefault="00896125" w:rsidP="00202BA6">
            <w:pPr>
              <w:rPr>
                <w:rFonts w:cs="Arial"/>
                <w:color w:val="000000" w:themeColor="text1"/>
              </w:rPr>
            </w:pPr>
          </w:p>
        </w:tc>
        <w:tc>
          <w:tcPr>
            <w:tcW w:w="1260" w:type="dxa"/>
          </w:tcPr>
          <w:p w14:paraId="7CAA68DF" w14:textId="77777777" w:rsidR="00896125" w:rsidRPr="00855222" w:rsidRDefault="00896125" w:rsidP="00202BA6">
            <w:pPr>
              <w:rPr>
                <w:rFonts w:cs="Arial"/>
                <w:color w:val="000000" w:themeColor="text1"/>
              </w:rPr>
            </w:pPr>
          </w:p>
        </w:tc>
        <w:tc>
          <w:tcPr>
            <w:tcW w:w="1080" w:type="dxa"/>
          </w:tcPr>
          <w:p w14:paraId="30862A99" w14:textId="77777777" w:rsidR="00896125" w:rsidRPr="00855222" w:rsidRDefault="00896125" w:rsidP="00202BA6">
            <w:pPr>
              <w:rPr>
                <w:rFonts w:cs="Arial"/>
                <w:color w:val="000000" w:themeColor="text1"/>
              </w:rPr>
            </w:pPr>
          </w:p>
        </w:tc>
        <w:tc>
          <w:tcPr>
            <w:tcW w:w="1080" w:type="dxa"/>
          </w:tcPr>
          <w:p w14:paraId="261D0587" w14:textId="77777777" w:rsidR="00896125" w:rsidRPr="00855222" w:rsidRDefault="00896125" w:rsidP="00202BA6">
            <w:pPr>
              <w:rPr>
                <w:rFonts w:cs="Arial"/>
                <w:color w:val="000000" w:themeColor="text1"/>
              </w:rPr>
            </w:pPr>
          </w:p>
        </w:tc>
        <w:tc>
          <w:tcPr>
            <w:tcW w:w="1080" w:type="dxa"/>
          </w:tcPr>
          <w:p w14:paraId="4269CCA2" w14:textId="77777777" w:rsidR="00896125" w:rsidRPr="00855222" w:rsidRDefault="00896125" w:rsidP="00202BA6">
            <w:pPr>
              <w:rPr>
                <w:rFonts w:cs="Arial"/>
                <w:color w:val="000000" w:themeColor="text1"/>
              </w:rPr>
            </w:pPr>
          </w:p>
        </w:tc>
        <w:tc>
          <w:tcPr>
            <w:tcW w:w="1080" w:type="dxa"/>
          </w:tcPr>
          <w:p w14:paraId="6FDC2C5B" w14:textId="77777777" w:rsidR="00896125" w:rsidRPr="00855222" w:rsidRDefault="00896125" w:rsidP="00202BA6">
            <w:pPr>
              <w:rPr>
                <w:rFonts w:cs="Arial"/>
                <w:color w:val="000000" w:themeColor="text1"/>
              </w:rPr>
            </w:pPr>
          </w:p>
        </w:tc>
        <w:tc>
          <w:tcPr>
            <w:tcW w:w="1080" w:type="dxa"/>
          </w:tcPr>
          <w:p w14:paraId="6C9E802A" w14:textId="77777777" w:rsidR="00896125" w:rsidRPr="00855222" w:rsidRDefault="00896125" w:rsidP="00202BA6">
            <w:pPr>
              <w:rPr>
                <w:rFonts w:cs="Arial"/>
                <w:color w:val="000000" w:themeColor="text1"/>
              </w:rPr>
            </w:pPr>
          </w:p>
        </w:tc>
        <w:tc>
          <w:tcPr>
            <w:tcW w:w="1080" w:type="dxa"/>
          </w:tcPr>
          <w:p w14:paraId="17A7B4AF" w14:textId="77777777" w:rsidR="00896125" w:rsidRPr="00855222" w:rsidRDefault="00896125" w:rsidP="00202BA6">
            <w:pPr>
              <w:rPr>
                <w:rFonts w:cs="Arial"/>
                <w:color w:val="000000" w:themeColor="text1"/>
              </w:rPr>
            </w:pPr>
          </w:p>
        </w:tc>
        <w:tc>
          <w:tcPr>
            <w:tcW w:w="1440" w:type="dxa"/>
          </w:tcPr>
          <w:p w14:paraId="17CB66EF" w14:textId="77777777" w:rsidR="00896125" w:rsidRPr="00855222" w:rsidRDefault="00896125" w:rsidP="00202BA6">
            <w:pPr>
              <w:rPr>
                <w:rFonts w:cs="Arial"/>
                <w:color w:val="000000" w:themeColor="text1"/>
              </w:rPr>
            </w:pPr>
          </w:p>
        </w:tc>
      </w:tr>
      <w:tr w:rsidR="00855222" w:rsidRPr="00855222" w14:paraId="5FF157AB" w14:textId="77777777" w:rsidTr="00202BA6">
        <w:tc>
          <w:tcPr>
            <w:tcW w:w="4788" w:type="dxa"/>
          </w:tcPr>
          <w:p w14:paraId="21519128" w14:textId="77777777" w:rsidR="00896125" w:rsidRPr="00855222" w:rsidRDefault="00896125" w:rsidP="00202BA6">
            <w:pPr>
              <w:rPr>
                <w:rFonts w:cs="Arial"/>
                <w:color w:val="000000" w:themeColor="text1"/>
              </w:rPr>
            </w:pPr>
          </w:p>
        </w:tc>
        <w:tc>
          <w:tcPr>
            <w:tcW w:w="1260" w:type="dxa"/>
          </w:tcPr>
          <w:p w14:paraId="513A7423" w14:textId="77777777" w:rsidR="00896125" w:rsidRPr="00855222" w:rsidRDefault="00896125" w:rsidP="00202BA6">
            <w:pPr>
              <w:rPr>
                <w:rFonts w:cs="Arial"/>
                <w:color w:val="000000" w:themeColor="text1"/>
              </w:rPr>
            </w:pPr>
          </w:p>
        </w:tc>
        <w:tc>
          <w:tcPr>
            <w:tcW w:w="1080" w:type="dxa"/>
          </w:tcPr>
          <w:p w14:paraId="4A863CEE" w14:textId="77777777" w:rsidR="00896125" w:rsidRPr="00855222" w:rsidRDefault="00896125" w:rsidP="00202BA6">
            <w:pPr>
              <w:rPr>
                <w:rFonts w:cs="Arial"/>
                <w:color w:val="000000" w:themeColor="text1"/>
              </w:rPr>
            </w:pPr>
          </w:p>
        </w:tc>
        <w:tc>
          <w:tcPr>
            <w:tcW w:w="1080" w:type="dxa"/>
          </w:tcPr>
          <w:p w14:paraId="1ADC449D" w14:textId="77777777" w:rsidR="00896125" w:rsidRPr="00855222" w:rsidRDefault="00896125" w:rsidP="00202BA6">
            <w:pPr>
              <w:rPr>
                <w:rFonts w:cs="Arial"/>
                <w:color w:val="000000" w:themeColor="text1"/>
              </w:rPr>
            </w:pPr>
          </w:p>
        </w:tc>
        <w:tc>
          <w:tcPr>
            <w:tcW w:w="1080" w:type="dxa"/>
          </w:tcPr>
          <w:p w14:paraId="0F40FFD3" w14:textId="77777777" w:rsidR="00896125" w:rsidRPr="00855222" w:rsidRDefault="00896125" w:rsidP="00202BA6">
            <w:pPr>
              <w:rPr>
                <w:rFonts w:cs="Arial"/>
                <w:color w:val="000000" w:themeColor="text1"/>
              </w:rPr>
            </w:pPr>
          </w:p>
        </w:tc>
        <w:tc>
          <w:tcPr>
            <w:tcW w:w="1080" w:type="dxa"/>
          </w:tcPr>
          <w:p w14:paraId="4BA2EB63" w14:textId="77777777" w:rsidR="00896125" w:rsidRPr="00855222" w:rsidRDefault="00896125" w:rsidP="00202BA6">
            <w:pPr>
              <w:rPr>
                <w:rFonts w:cs="Arial"/>
                <w:color w:val="000000" w:themeColor="text1"/>
              </w:rPr>
            </w:pPr>
          </w:p>
        </w:tc>
        <w:tc>
          <w:tcPr>
            <w:tcW w:w="1080" w:type="dxa"/>
          </w:tcPr>
          <w:p w14:paraId="442D1579" w14:textId="77777777" w:rsidR="00896125" w:rsidRPr="00855222" w:rsidRDefault="00896125" w:rsidP="00202BA6">
            <w:pPr>
              <w:rPr>
                <w:rFonts w:cs="Arial"/>
                <w:color w:val="000000" w:themeColor="text1"/>
              </w:rPr>
            </w:pPr>
          </w:p>
        </w:tc>
        <w:tc>
          <w:tcPr>
            <w:tcW w:w="1080" w:type="dxa"/>
          </w:tcPr>
          <w:p w14:paraId="109D9B00" w14:textId="77777777" w:rsidR="00896125" w:rsidRPr="00855222" w:rsidRDefault="00896125" w:rsidP="00202BA6">
            <w:pPr>
              <w:rPr>
                <w:rFonts w:cs="Arial"/>
                <w:color w:val="000000" w:themeColor="text1"/>
              </w:rPr>
            </w:pPr>
          </w:p>
        </w:tc>
        <w:tc>
          <w:tcPr>
            <w:tcW w:w="1440" w:type="dxa"/>
          </w:tcPr>
          <w:p w14:paraId="095012E4" w14:textId="77777777" w:rsidR="00896125" w:rsidRPr="00855222" w:rsidRDefault="00896125" w:rsidP="00202BA6">
            <w:pPr>
              <w:rPr>
                <w:rFonts w:cs="Arial"/>
                <w:color w:val="000000" w:themeColor="text1"/>
              </w:rPr>
            </w:pPr>
          </w:p>
        </w:tc>
      </w:tr>
      <w:tr w:rsidR="00855222" w:rsidRPr="00855222" w14:paraId="0E71ED78" w14:textId="77777777" w:rsidTr="00202BA6">
        <w:tc>
          <w:tcPr>
            <w:tcW w:w="4788" w:type="dxa"/>
          </w:tcPr>
          <w:p w14:paraId="48BD26B8" w14:textId="77777777" w:rsidR="00896125" w:rsidRPr="00855222" w:rsidRDefault="00896125" w:rsidP="00202BA6">
            <w:pPr>
              <w:rPr>
                <w:rFonts w:cs="Arial"/>
                <w:color w:val="000000" w:themeColor="text1"/>
              </w:rPr>
            </w:pPr>
          </w:p>
        </w:tc>
        <w:tc>
          <w:tcPr>
            <w:tcW w:w="1260" w:type="dxa"/>
          </w:tcPr>
          <w:p w14:paraId="1B833464" w14:textId="77777777" w:rsidR="00896125" w:rsidRPr="00855222" w:rsidRDefault="00896125" w:rsidP="00202BA6">
            <w:pPr>
              <w:rPr>
                <w:rFonts w:cs="Arial"/>
                <w:color w:val="000000" w:themeColor="text1"/>
              </w:rPr>
            </w:pPr>
          </w:p>
        </w:tc>
        <w:tc>
          <w:tcPr>
            <w:tcW w:w="1080" w:type="dxa"/>
          </w:tcPr>
          <w:p w14:paraId="137DA81D" w14:textId="77777777" w:rsidR="00896125" w:rsidRPr="00855222" w:rsidRDefault="00896125" w:rsidP="00202BA6">
            <w:pPr>
              <w:rPr>
                <w:rFonts w:cs="Arial"/>
                <w:color w:val="000000" w:themeColor="text1"/>
              </w:rPr>
            </w:pPr>
          </w:p>
        </w:tc>
        <w:tc>
          <w:tcPr>
            <w:tcW w:w="1080" w:type="dxa"/>
          </w:tcPr>
          <w:p w14:paraId="56A71476" w14:textId="77777777" w:rsidR="00896125" w:rsidRPr="00855222" w:rsidRDefault="00896125" w:rsidP="00202BA6">
            <w:pPr>
              <w:rPr>
                <w:rFonts w:cs="Arial"/>
                <w:color w:val="000000" w:themeColor="text1"/>
              </w:rPr>
            </w:pPr>
          </w:p>
        </w:tc>
        <w:tc>
          <w:tcPr>
            <w:tcW w:w="1080" w:type="dxa"/>
          </w:tcPr>
          <w:p w14:paraId="62C8C7FC" w14:textId="77777777" w:rsidR="00896125" w:rsidRPr="00855222" w:rsidRDefault="00896125" w:rsidP="00202BA6">
            <w:pPr>
              <w:rPr>
                <w:rFonts w:cs="Arial"/>
                <w:color w:val="000000" w:themeColor="text1"/>
              </w:rPr>
            </w:pPr>
          </w:p>
        </w:tc>
        <w:tc>
          <w:tcPr>
            <w:tcW w:w="1080" w:type="dxa"/>
          </w:tcPr>
          <w:p w14:paraId="4BACF593" w14:textId="77777777" w:rsidR="00896125" w:rsidRPr="00855222" w:rsidRDefault="00896125" w:rsidP="00202BA6">
            <w:pPr>
              <w:rPr>
                <w:rFonts w:cs="Arial"/>
                <w:color w:val="000000" w:themeColor="text1"/>
              </w:rPr>
            </w:pPr>
          </w:p>
        </w:tc>
        <w:tc>
          <w:tcPr>
            <w:tcW w:w="1080" w:type="dxa"/>
          </w:tcPr>
          <w:p w14:paraId="4555D8E0" w14:textId="77777777" w:rsidR="00896125" w:rsidRPr="00855222" w:rsidRDefault="00896125" w:rsidP="00202BA6">
            <w:pPr>
              <w:rPr>
                <w:rFonts w:cs="Arial"/>
                <w:color w:val="000000" w:themeColor="text1"/>
              </w:rPr>
            </w:pPr>
          </w:p>
        </w:tc>
        <w:tc>
          <w:tcPr>
            <w:tcW w:w="1080" w:type="dxa"/>
          </w:tcPr>
          <w:p w14:paraId="096DE65D" w14:textId="77777777" w:rsidR="00896125" w:rsidRPr="00855222" w:rsidRDefault="00896125" w:rsidP="00202BA6">
            <w:pPr>
              <w:rPr>
                <w:rFonts w:cs="Arial"/>
                <w:color w:val="000000" w:themeColor="text1"/>
              </w:rPr>
            </w:pPr>
          </w:p>
        </w:tc>
        <w:tc>
          <w:tcPr>
            <w:tcW w:w="1440" w:type="dxa"/>
          </w:tcPr>
          <w:p w14:paraId="582B4138" w14:textId="77777777" w:rsidR="00896125" w:rsidRPr="00855222" w:rsidRDefault="00896125" w:rsidP="00202BA6">
            <w:pPr>
              <w:rPr>
                <w:rFonts w:cs="Arial"/>
                <w:color w:val="000000" w:themeColor="text1"/>
              </w:rPr>
            </w:pPr>
          </w:p>
        </w:tc>
      </w:tr>
      <w:tr w:rsidR="00855222" w:rsidRPr="00855222" w14:paraId="037E525B" w14:textId="77777777" w:rsidTr="00202BA6">
        <w:tc>
          <w:tcPr>
            <w:tcW w:w="4788" w:type="dxa"/>
            <w:tcBorders>
              <w:bottom w:val="single" w:sz="4" w:space="0" w:color="auto"/>
            </w:tcBorders>
          </w:tcPr>
          <w:p w14:paraId="43AFCC31" w14:textId="77777777" w:rsidR="00896125" w:rsidRPr="00855222" w:rsidRDefault="00896125" w:rsidP="00202BA6">
            <w:pPr>
              <w:rPr>
                <w:rFonts w:cs="Arial"/>
                <w:color w:val="000000" w:themeColor="text1"/>
              </w:rPr>
            </w:pPr>
          </w:p>
        </w:tc>
        <w:tc>
          <w:tcPr>
            <w:tcW w:w="1260" w:type="dxa"/>
            <w:tcBorders>
              <w:bottom w:val="single" w:sz="4" w:space="0" w:color="auto"/>
            </w:tcBorders>
          </w:tcPr>
          <w:p w14:paraId="4A394519"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121CACFF"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71256F1A"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442428B0"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3A39C5AC"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55613A3D" w14:textId="77777777" w:rsidR="00896125" w:rsidRPr="00855222" w:rsidRDefault="00896125" w:rsidP="00202BA6">
            <w:pPr>
              <w:rPr>
                <w:rFonts w:cs="Arial"/>
                <w:color w:val="000000" w:themeColor="text1"/>
              </w:rPr>
            </w:pPr>
          </w:p>
        </w:tc>
        <w:tc>
          <w:tcPr>
            <w:tcW w:w="1080" w:type="dxa"/>
            <w:tcBorders>
              <w:bottom w:val="single" w:sz="4" w:space="0" w:color="auto"/>
            </w:tcBorders>
          </w:tcPr>
          <w:p w14:paraId="0E041F70" w14:textId="77777777" w:rsidR="00896125" w:rsidRPr="00855222" w:rsidRDefault="00896125" w:rsidP="00202BA6">
            <w:pPr>
              <w:rPr>
                <w:rFonts w:cs="Arial"/>
                <w:color w:val="000000" w:themeColor="text1"/>
              </w:rPr>
            </w:pPr>
          </w:p>
        </w:tc>
        <w:tc>
          <w:tcPr>
            <w:tcW w:w="1440" w:type="dxa"/>
            <w:tcBorders>
              <w:bottom w:val="single" w:sz="4" w:space="0" w:color="auto"/>
            </w:tcBorders>
          </w:tcPr>
          <w:p w14:paraId="4F36C708" w14:textId="77777777" w:rsidR="00896125" w:rsidRPr="00855222" w:rsidRDefault="00896125" w:rsidP="00202BA6">
            <w:pPr>
              <w:rPr>
                <w:rFonts w:cs="Arial"/>
                <w:color w:val="000000" w:themeColor="text1"/>
              </w:rPr>
            </w:pPr>
          </w:p>
        </w:tc>
      </w:tr>
      <w:tr w:rsidR="00855222" w:rsidRPr="00855222" w14:paraId="1D1CCFA5" w14:textId="77777777" w:rsidTr="00202BA6">
        <w:tc>
          <w:tcPr>
            <w:tcW w:w="4788" w:type="dxa"/>
            <w:shd w:val="clear" w:color="auto" w:fill="A6A6A6"/>
          </w:tcPr>
          <w:p w14:paraId="202A155F" w14:textId="77777777" w:rsidR="00896125" w:rsidRPr="00855222" w:rsidRDefault="00896125" w:rsidP="00202BA6">
            <w:pPr>
              <w:jc w:val="center"/>
              <w:rPr>
                <w:rFonts w:cs="Arial"/>
                <w:b/>
                <w:color w:val="000000" w:themeColor="text1"/>
              </w:rPr>
            </w:pPr>
            <w:r w:rsidRPr="00855222">
              <w:rPr>
                <w:rFonts w:cs="Arial"/>
                <w:b/>
                <w:color w:val="000000" w:themeColor="text1"/>
              </w:rPr>
              <w:t>Total</w:t>
            </w:r>
          </w:p>
        </w:tc>
        <w:tc>
          <w:tcPr>
            <w:tcW w:w="1260" w:type="dxa"/>
            <w:shd w:val="clear" w:color="auto" w:fill="A6A6A6"/>
          </w:tcPr>
          <w:p w14:paraId="0982ACB7" w14:textId="77777777" w:rsidR="00896125" w:rsidRPr="00855222" w:rsidRDefault="00896125" w:rsidP="00202BA6">
            <w:pPr>
              <w:jc w:val="center"/>
              <w:rPr>
                <w:rFonts w:cs="Arial"/>
                <w:b/>
                <w:color w:val="000000" w:themeColor="text1"/>
              </w:rPr>
            </w:pPr>
          </w:p>
        </w:tc>
        <w:tc>
          <w:tcPr>
            <w:tcW w:w="1080" w:type="dxa"/>
            <w:shd w:val="clear" w:color="auto" w:fill="A6A6A6"/>
          </w:tcPr>
          <w:p w14:paraId="75289BBA" w14:textId="77777777" w:rsidR="00896125" w:rsidRPr="00855222" w:rsidRDefault="00896125" w:rsidP="00202BA6">
            <w:pPr>
              <w:jc w:val="center"/>
              <w:rPr>
                <w:rFonts w:cs="Arial"/>
                <w:b/>
                <w:color w:val="000000" w:themeColor="text1"/>
              </w:rPr>
            </w:pPr>
          </w:p>
        </w:tc>
        <w:tc>
          <w:tcPr>
            <w:tcW w:w="1080" w:type="dxa"/>
            <w:shd w:val="clear" w:color="auto" w:fill="A6A6A6"/>
          </w:tcPr>
          <w:p w14:paraId="31EB3811" w14:textId="77777777" w:rsidR="00896125" w:rsidRPr="00855222" w:rsidRDefault="00896125" w:rsidP="00202BA6">
            <w:pPr>
              <w:jc w:val="center"/>
              <w:rPr>
                <w:rFonts w:cs="Arial"/>
                <w:b/>
                <w:color w:val="000000" w:themeColor="text1"/>
              </w:rPr>
            </w:pPr>
          </w:p>
        </w:tc>
        <w:tc>
          <w:tcPr>
            <w:tcW w:w="1080" w:type="dxa"/>
            <w:shd w:val="clear" w:color="auto" w:fill="A6A6A6"/>
          </w:tcPr>
          <w:p w14:paraId="27D2A3A4" w14:textId="77777777" w:rsidR="00896125" w:rsidRPr="00855222" w:rsidRDefault="00896125" w:rsidP="00202BA6">
            <w:pPr>
              <w:jc w:val="center"/>
              <w:rPr>
                <w:rFonts w:cs="Arial"/>
                <w:b/>
                <w:color w:val="000000" w:themeColor="text1"/>
              </w:rPr>
            </w:pPr>
          </w:p>
        </w:tc>
        <w:tc>
          <w:tcPr>
            <w:tcW w:w="1080" w:type="dxa"/>
            <w:shd w:val="clear" w:color="auto" w:fill="A6A6A6"/>
          </w:tcPr>
          <w:p w14:paraId="56DC9EA6" w14:textId="77777777" w:rsidR="00896125" w:rsidRPr="00855222" w:rsidRDefault="00896125" w:rsidP="00202BA6">
            <w:pPr>
              <w:jc w:val="center"/>
              <w:rPr>
                <w:rFonts w:cs="Arial"/>
                <w:b/>
                <w:color w:val="000000" w:themeColor="text1"/>
              </w:rPr>
            </w:pPr>
          </w:p>
        </w:tc>
        <w:tc>
          <w:tcPr>
            <w:tcW w:w="1080" w:type="dxa"/>
            <w:shd w:val="clear" w:color="auto" w:fill="A6A6A6"/>
          </w:tcPr>
          <w:p w14:paraId="68BF1880" w14:textId="77777777" w:rsidR="00896125" w:rsidRPr="00855222" w:rsidRDefault="00896125" w:rsidP="00202BA6">
            <w:pPr>
              <w:jc w:val="center"/>
              <w:rPr>
                <w:rFonts w:cs="Arial"/>
                <w:b/>
                <w:color w:val="000000" w:themeColor="text1"/>
              </w:rPr>
            </w:pPr>
          </w:p>
        </w:tc>
        <w:tc>
          <w:tcPr>
            <w:tcW w:w="1080" w:type="dxa"/>
            <w:shd w:val="clear" w:color="auto" w:fill="A6A6A6"/>
          </w:tcPr>
          <w:p w14:paraId="061BCA4F" w14:textId="77777777" w:rsidR="00896125" w:rsidRPr="00855222" w:rsidRDefault="00896125" w:rsidP="00202BA6">
            <w:pPr>
              <w:jc w:val="center"/>
              <w:rPr>
                <w:rFonts w:cs="Arial"/>
                <w:b/>
                <w:color w:val="000000" w:themeColor="text1"/>
              </w:rPr>
            </w:pPr>
          </w:p>
        </w:tc>
        <w:tc>
          <w:tcPr>
            <w:tcW w:w="1440" w:type="dxa"/>
            <w:shd w:val="clear" w:color="auto" w:fill="A6A6A6"/>
          </w:tcPr>
          <w:p w14:paraId="732CEA13" w14:textId="77777777" w:rsidR="00896125" w:rsidRPr="00855222" w:rsidRDefault="00896125" w:rsidP="00202BA6">
            <w:pPr>
              <w:jc w:val="center"/>
              <w:rPr>
                <w:rFonts w:cs="Arial"/>
                <w:b/>
                <w:color w:val="000000" w:themeColor="text1"/>
              </w:rPr>
            </w:pPr>
          </w:p>
        </w:tc>
      </w:tr>
    </w:tbl>
    <w:p w14:paraId="7556A06A" w14:textId="77777777" w:rsidR="00896125" w:rsidRPr="00855222" w:rsidRDefault="00896125" w:rsidP="00896125">
      <w:pPr>
        <w:rPr>
          <w:rFonts w:cs="Arial"/>
          <w:color w:val="000000" w:themeColor="text1"/>
        </w:rPr>
      </w:pPr>
    </w:p>
    <w:p w14:paraId="1754FA8C" w14:textId="77777777" w:rsidR="00896125" w:rsidRPr="00855222" w:rsidRDefault="00896125" w:rsidP="00896125">
      <w:pPr>
        <w:rPr>
          <w:rFonts w:cs="Arial"/>
          <w:color w:val="000000" w:themeColor="text1"/>
        </w:rPr>
      </w:pPr>
    </w:p>
    <w:tbl>
      <w:tblPr>
        <w:tblW w:w="3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707"/>
        <w:gridCol w:w="1303"/>
        <w:gridCol w:w="785"/>
        <w:gridCol w:w="1733"/>
        <w:gridCol w:w="2024"/>
      </w:tblGrid>
      <w:tr w:rsidR="00855222" w:rsidRPr="00855222" w14:paraId="56AFAC78" w14:textId="77777777" w:rsidTr="00202BA6">
        <w:tc>
          <w:tcPr>
            <w:tcW w:w="1613" w:type="pct"/>
            <w:gridSpan w:val="2"/>
            <w:shd w:val="clear" w:color="auto" w:fill="A6A6A6"/>
          </w:tcPr>
          <w:p w14:paraId="321C8009" w14:textId="77777777" w:rsidR="00896125" w:rsidRPr="00855222" w:rsidRDefault="00896125" w:rsidP="00202BA6">
            <w:pPr>
              <w:jc w:val="center"/>
              <w:rPr>
                <w:rFonts w:cs="Arial"/>
                <w:b/>
                <w:color w:val="000000" w:themeColor="text1"/>
                <w:sz w:val="22"/>
                <w:szCs w:val="22"/>
              </w:rPr>
            </w:pPr>
            <w:r w:rsidRPr="00855222">
              <w:rPr>
                <w:rFonts w:cs="Arial"/>
                <w:b/>
                <w:color w:val="000000" w:themeColor="text1"/>
                <w:sz w:val="22"/>
                <w:szCs w:val="22"/>
              </w:rPr>
              <w:t>Nº total</w:t>
            </w:r>
            <w:r w:rsidRPr="00855222">
              <w:rPr>
                <w:rStyle w:val="Refdenotaalpie"/>
                <w:rFonts w:cs="Arial"/>
                <w:b/>
                <w:color w:val="000000" w:themeColor="text1"/>
                <w:sz w:val="22"/>
                <w:szCs w:val="22"/>
              </w:rPr>
              <w:footnoteReference w:id="6"/>
            </w:r>
            <w:r w:rsidRPr="00855222">
              <w:rPr>
                <w:rFonts w:cs="Arial"/>
                <w:b/>
                <w:color w:val="000000" w:themeColor="text1"/>
                <w:sz w:val="22"/>
                <w:szCs w:val="22"/>
              </w:rPr>
              <w:t xml:space="preserve"> de Sesiones de la Unidad Docente</w:t>
            </w:r>
          </w:p>
        </w:tc>
        <w:tc>
          <w:tcPr>
            <w:tcW w:w="3387" w:type="pct"/>
            <w:gridSpan w:val="4"/>
            <w:shd w:val="clear" w:color="auto" w:fill="A6A6A6"/>
          </w:tcPr>
          <w:p w14:paraId="0A68B56F" w14:textId="77777777" w:rsidR="00896125" w:rsidRPr="00855222" w:rsidRDefault="00896125" w:rsidP="00202BA6">
            <w:pPr>
              <w:jc w:val="center"/>
              <w:rPr>
                <w:rFonts w:cs="Arial"/>
                <w:b/>
                <w:color w:val="000000" w:themeColor="text1"/>
                <w:sz w:val="22"/>
                <w:szCs w:val="22"/>
              </w:rPr>
            </w:pPr>
            <w:r w:rsidRPr="00855222">
              <w:rPr>
                <w:rFonts w:cs="Arial"/>
                <w:b/>
                <w:color w:val="000000" w:themeColor="text1"/>
                <w:sz w:val="22"/>
                <w:szCs w:val="22"/>
              </w:rPr>
              <w:t>Nº total</w:t>
            </w:r>
            <w:r w:rsidRPr="00855222">
              <w:rPr>
                <w:rFonts w:cs="Arial"/>
                <w:b/>
                <w:color w:val="000000" w:themeColor="text1"/>
                <w:sz w:val="22"/>
                <w:szCs w:val="22"/>
                <w:vertAlign w:val="superscript"/>
              </w:rPr>
              <w:t>5</w:t>
            </w:r>
            <w:r w:rsidRPr="00855222">
              <w:rPr>
                <w:rFonts w:cs="Arial"/>
                <w:b/>
                <w:color w:val="000000" w:themeColor="text1"/>
                <w:sz w:val="22"/>
                <w:szCs w:val="22"/>
              </w:rPr>
              <w:t xml:space="preserve"> de Actividades de Investigación de la </w:t>
            </w:r>
          </w:p>
          <w:p w14:paraId="6E0526D5" w14:textId="77777777" w:rsidR="00896125" w:rsidRPr="00855222" w:rsidRDefault="00896125" w:rsidP="00202BA6">
            <w:pPr>
              <w:jc w:val="center"/>
              <w:rPr>
                <w:rFonts w:cs="Arial"/>
                <w:b/>
                <w:color w:val="000000" w:themeColor="text1"/>
                <w:sz w:val="22"/>
                <w:szCs w:val="22"/>
              </w:rPr>
            </w:pPr>
            <w:r w:rsidRPr="00855222">
              <w:rPr>
                <w:rFonts w:cs="Arial"/>
                <w:b/>
                <w:color w:val="000000" w:themeColor="text1"/>
                <w:sz w:val="22"/>
                <w:szCs w:val="22"/>
              </w:rPr>
              <w:t>Unidad Docente</w:t>
            </w:r>
          </w:p>
        </w:tc>
      </w:tr>
      <w:tr w:rsidR="00855222" w:rsidRPr="00855222" w14:paraId="0A213A3B" w14:textId="77777777" w:rsidTr="00202BA6">
        <w:tc>
          <w:tcPr>
            <w:tcW w:w="624" w:type="pct"/>
            <w:shd w:val="clear" w:color="auto" w:fill="A6A6A6"/>
          </w:tcPr>
          <w:p w14:paraId="2C78516F"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 xml:space="preserve">Clínicas </w:t>
            </w:r>
          </w:p>
        </w:tc>
        <w:tc>
          <w:tcPr>
            <w:tcW w:w="989" w:type="pct"/>
            <w:shd w:val="clear" w:color="auto" w:fill="A6A6A6"/>
          </w:tcPr>
          <w:p w14:paraId="1ED8E100"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 xml:space="preserve">Bibliográficas </w:t>
            </w:r>
          </w:p>
        </w:tc>
        <w:tc>
          <w:tcPr>
            <w:tcW w:w="755" w:type="pct"/>
            <w:shd w:val="clear" w:color="auto" w:fill="A6A6A6"/>
          </w:tcPr>
          <w:p w14:paraId="013C7008"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Proyectos</w:t>
            </w:r>
          </w:p>
        </w:tc>
        <w:tc>
          <w:tcPr>
            <w:tcW w:w="455" w:type="pct"/>
            <w:shd w:val="clear" w:color="auto" w:fill="A6A6A6"/>
          </w:tcPr>
          <w:p w14:paraId="06A28AC6"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Tesis</w:t>
            </w:r>
          </w:p>
        </w:tc>
        <w:tc>
          <w:tcPr>
            <w:tcW w:w="1004" w:type="pct"/>
            <w:shd w:val="clear" w:color="auto" w:fill="A6A6A6"/>
          </w:tcPr>
          <w:p w14:paraId="24B27352"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Publicaciones</w:t>
            </w:r>
          </w:p>
        </w:tc>
        <w:tc>
          <w:tcPr>
            <w:tcW w:w="1173" w:type="pct"/>
            <w:shd w:val="clear" w:color="auto" w:fill="A6A6A6"/>
          </w:tcPr>
          <w:p w14:paraId="6CFEE843" w14:textId="77777777" w:rsidR="00896125" w:rsidRPr="00855222" w:rsidRDefault="00896125" w:rsidP="00202BA6">
            <w:pPr>
              <w:jc w:val="center"/>
              <w:rPr>
                <w:rFonts w:cs="Arial"/>
                <w:b/>
                <w:color w:val="000000" w:themeColor="text1"/>
                <w:sz w:val="20"/>
              </w:rPr>
            </w:pPr>
            <w:r w:rsidRPr="00855222">
              <w:rPr>
                <w:rFonts w:cs="Arial"/>
                <w:b/>
                <w:color w:val="000000" w:themeColor="text1"/>
                <w:sz w:val="20"/>
              </w:rPr>
              <w:t>Comunicaciones</w:t>
            </w:r>
          </w:p>
        </w:tc>
      </w:tr>
      <w:tr w:rsidR="00896125" w:rsidRPr="00855222" w14:paraId="52E5467E" w14:textId="77777777" w:rsidTr="00202BA6">
        <w:tc>
          <w:tcPr>
            <w:tcW w:w="624" w:type="pct"/>
          </w:tcPr>
          <w:p w14:paraId="37C3AA3F" w14:textId="77777777" w:rsidR="00896125" w:rsidRPr="00855222" w:rsidRDefault="00896125" w:rsidP="00202BA6">
            <w:pPr>
              <w:rPr>
                <w:rFonts w:cs="Arial"/>
                <w:color w:val="000000" w:themeColor="text1"/>
              </w:rPr>
            </w:pPr>
          </w:p>
        </w:tc>
        <w:tc>
          <w:tcPr>
            <w:tcW w:w="989" w:type="pct"/>
          </w:tcPr>
          <w:p w14:paraId="6867114B" w14:textId="77777777" w:rsidR="00896125" w:rsidRPr="00855222" w:rsidRDefault="00896125" w:rsidP="00202BA6">
            <w:pPr>
              <w:rPr>
                <w:rFonts w:cs="Arial"/>
                <w:color w:val="000000" w:themeColor="text1"/>
              </w:rPr>
            </w:pPr>
          </w:p>
        </w:tc>
        <w:tc>
          <w:tcPr>
            <w:tcW w:w="755" w:type="pct"/>
          </w:tcPr>
          <w:p w14:paraId="550F655A" w14:textId="77777777" w:rsidR="00896125" w:rsidRPr="00855222" w:rsidRDefault="00896125" w:rsidP="00202BA6">
            <w:pPr>
              <w:rPr>
                <w:rFonts w:cs="Arial"/>
                <w:color w:val="000000" w:themeColor="text1"/>
              </w:rPr>
            </w:pPr>
          </w:p>
        </w:tc>
        <w:tc>
          <w:tcPr>
            <w:tcW w:w="455" w:type="pct"/>
          </w:tcPr>
          <w:p w14:paraId="4AB0183E" w14:textId="77777777" w:rsidR="00896125" w:rsidRPr="00855222" w:rsidRDefault="00896125" w:rsidP="00202BA6">
            <w:pPr>
              <w:rPr>
                <w:rFonts w:cs="Arial"/>
                <w:color w:val="000000" w:themeColor="text1"/>
              </w:rPr>
            </w:pPr>
          </w:p>
        </w:tc>
        <w:tc>
          <w:tcPr>
            <w:tcW w:w="1004" w:type="pct"/>
          </w:tcPr>
          <w:p w14:paraId="609EE79A" w14:textId="77777777" w:rsidR="00896125" w:rsidRPr="00855222" w:rsidRDefault="00896125" w:rsidP="00202BA6">
            <w:pPr>
              <w:rPr>
                <w:rFonts w:cs="Arial"/>
                <w:color w:val="000000" w:themeColor="text1"/>
              </w:rPr>
            </w:pPr>
          </w:p>
        </w:tc>
        <w:tc>
          <w:tcPr>
            <w:tcW w:w="1173" w:type="pct"/>
          </w:tcPr>
          <w:p w14:paraId="4B27DA0F" w14:textId="77777777" w:rsidR="00896125" w:rsidRPr="00855222" w:rsidRDefault="00896125" w:rsidP="00202BA6">
            <w:pPr>
              <w:rPr>
                <w:rFonts w:cs="Arial"/>
                <w:color w:val="000000" w:themeColor="text1"/>
              </w:rPr>
            </w:pPr>
          </w:p>
        </w:tc>
      </w:tr>
    </w:tbl>
    <w:p w14:paraId="40CE2FD5" w14:textId="77777777" w:rsidR="00896125" w:rsidRPr="00855222" w:rsidRDefault="00896125" w:rsidP="00896125">
      <w:pPr>
        <w:rPr>
          <w:rFonts w:cs="Arial"/>
          <w:color w:val="000000" w:themeColor="text1"/>
        </w:rPr>
      </w:pPr>
    </w:p>
    <w:p w14:paraId="410DD2F9" w14:textId="77777777" w:rsidR="00896125" w:rsidRPr="00855222" w:rsidRDefault="00896125" w:rsidP="00896125">
      <w:pPr>
        <w:rPr>
          <w:rFonts w:cs="Arial"/>
          <w:color w:val="000000" w:themeColor="text1"/>
        </w:rPr>
      </w:pPr>
    </w:p>
    <w:p w14:paraId="4A637711" w14:textId="77777777" w:rsidR="00896125" w:rsidRPr="00855222" w:rsidRDefault="00896125" w:rsidP="00896125">
      <w:pPr>
        <w:rPr>
          <w:rFonts w:cs="Arial"/>
          <w:color w:val="000000" w:themeColor="text1"/>
        </w:rPr>
      </w:pPr>
    </w:p>
    <w:p w14:paraId="64DBB47F" w14:textId="77777777" w:rsidR="00896125" w:rsidRPr="00855222" w:rsidRDefault="00896125" w:rsidP="00896125">
      <w:pPr>
        <w:rPr>
          <w:rFonts w:cs="Arial"/>
          <w:color w:val="000000" w:themeColor="text1"/>
        </w:rPr>
      </w:pPr>
      <w:r w:rsidRPr="00855222">
        <w:rPr>
          <w:rFonts w:cs="Arial"/>
          <w:color w:val="000000" w:themeColor="text1"/>
        </w:rPr>
        <w:t>FECHA DE IMPLANTACIÓN</w:t>
      </w:r>
    </w:p>
    <w:p w14:paraId="5BA84680" w14:textId="46106C5C" w:rsidR="00896125" w:rsidRPr="00855222" w:rsidRDefault="00896125" w:rsidP="00896125">
      <w:pPr>
        <w:rPr>
          <w:rFonts w:cs="Arial"/>
          <w:color w:val="000000" w:themeColor="text1"/>
          <w:sz w:val="28"/>
          <w:szCs w:val="28"/>
        </w:rPr>
      </w:pPr>
      <w:r w:rsidRPr="00855222">
        <w:rPr>
          <w:rFonts w:cs="Arial"/>
          <w:color w:val="000000" w:themeColor="text1"/>
        </w:rPr>
        <w:t>La de aprobación por la Comisión de Docencia</w:t>
      </w:r>
      <w:r w:rsidR="00FA0B3E" w:rsidRPr="00855222">
        <w:rPr>
          <w:rFonts w:cs="Arial"/>
          <w:color w:val="000000" w:themeColor="text1"/>
        </w:rPr>
        <w:t xml:space="preserve">, </w:t>
      </w:r>
    </w:p>
    <w:p w14:paraId="61A57896" w14:textId="77777777" w:rsidR="00896125" w:rsidRPr="00855222" w:rsidRDefault="00896125" w:rsidP="00896125">
      <w:pPr>
        <w:rPr>
          <w:rFonts w:cs="Arial"/>
          <w:color w:val="000000" w:themeColor="text1"/>
          <w:sz w:val="28"/>
          <w:szCs w:val="28"/>
        </w:rPr>
      </w:pPr>
    </w:p>
    <w:p w14:paraId="240FF566" w14:textId="7FAFDC83" w:rsidR="00896125" w:rsidRPr="00855222" w:rsidRDefault="00896125" w:rsidP="00896125">
      <w:pPr>
        <w:rPr>
          <w:rFonts w:cs="Arial"/>
          <w:color w:val="000000" w:themeColor="text1"/>
        </w:rPr>
      </w:pPr>
      <w:r w:rsidRPr="00855222">
        <w:rPr>
          <w:rFonts w:cs="Arial"/>
          <w:color w:val="000000" w:themeColor="text1"/>
        </w:rPr>
        <w:t>FECHA DE ÚLTIMA REVISIÓN</w:t>
      </w:r>
      <w:r w:rsidR="00112C22" w:rsidRPr="00855222">
        <w:rPr>
          <w:rFonts w:cs="Arial"/>
          <w:color w:val="000000" w:themeColor="text1"/>
        </w:rPr>
        <w:t xml:space="preserve"> </w:t>
      </w:r>
      <w:r w:rsidR="0039567F" w:rsidRPr="00855222">
        <w:rPr>
          <w:rFonts w:cs="Arial"/>
          <w:color w:val="000000" w:themeColor="text1"/>
        </w:rPr>
        <w:t xml:space="preserve"> </w:t>
      </w:r>
    </w:p>
    <w:p w14:paraId="18AB9058" w14:textId="77777777" w:rsidR="0039567F" w:rsidRPr="00855222" w:rsidRDefault="0039567F" w:rsidP="00896125">
      <w:pPr>
        <w:rPr>
          <w:rFonts w:cs="Arial"/>
          <w:color w:val="000000" w:themeColor="text1"/>
        </w:rPr>
      </w:pPr>
    </w:p>
    <w:p w14:paraId="13461AE8" w14:textId="77777777" w:rsidR="00896125" w:rsidRPr="00855222" w:rsidRDefault="00896125" w:rsidP="00896125">
      <w:pPr>
        <w:rPr>
          <w:rFonts w:cs="Arial"/>
          <w:color w:val="000000" w:themeColor="text1"/>
        </w:rPr>
      </w:pPr>
    </w:p>
    <w:p w14:paraId="0382E963" w14:textId="77777777" w:rsidR="00896125" w:rsidRPr="00855222" w:rsidRDefault="00896125" w:rsidP="00896125">
      <w:pPr>
        <w:rPr>
          <w:rFonts w:cs="Arial"/>
          <w:color w:val="000000" w:themeColor="text1"/>
        </w:rPr>
      </w:pPr>
      <w:r w:rsidRPr="00855222">
        <w:rPr>
          <w:rFonts w:cs="Arial"/>
          <w:color w:val="000000" w:themeColor="text1"/>
        </w:rPr>
        <w:t xml:space="preserve">FECHA DE </w:t>
      </w:r>
      <w:proofErr w:type="gramStart"/>
      <w:r w:rsidRPr="00855222">
        <w:rPr>
          <w:rFonts w:cs="Arial"/>
          <w:color w:val="000000" w:themeColor="text1"/>
        </w:rPr>
        <w:t>PRÓXIMA  REVISIÓN</w:t>
      </w:r>
      <w:proofErr w:type="gramEnd"/>
    </w:p>
    <w:p w14:paraId="504029CB" w14:textId="77777777" w:rsidR="00896125" w:rsidRPr="00855222" w:rsidRDefault="00896125" w:rsidP="00896125">
      <w:pPr>
        <w:rPr>
          <w:rFonts w:cs="Arial"/>
          <w:color w:val="000000" w:themeColor="text1"/>
        </w:rPr>
      </w:pPr>
      <w:r w:rsidRPr="00855222">
        <w:rPr>
          <w:rFonts w:cs="Arial"/>
          <w:color w:val="000000" w:themeColor="text1"/>
        </w:rPr>
        <w:t>Dentro de los 2 años de la última revisión</w:t>
      </w:r>
    </w:p>
    <w:p w14:paraId="48903EBE" w14:textId="77777777" w:rsidR="00BE1A42" w:rsidRDefault="00BE1A42" w:rsidP="00BE1A42"/>
    <w:sectPr w:rsidR="00BE1A42" w:rsidSect="00CF1598">
      <w:headerReference w:type="default" r:id="rId9"/>
      <w:footerReference w:type="default" r:id="rId10"/>
      <w:pgSz w:w="16838" w:h="11906" w:orient="landscape"/>
      <w:pgMar w:top="1286" w:right="1812" w:bottom="1440" w:left="1560" w:header="360"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0E0C" w14:textId="77777777" w:rsidR="007D6438" w:rsidRDefault="007D6438">
      <w:r>
        <w:separator/>
      </w:r>
    </w:p>
  </w:endnote>
  <w:endnote w:type="continuationSeparator" w:id="0">
    <w:p w14:paraId="214A4E28" w14:textId="77777777" w:rsidR="007D6438" w:rsidRDefault="007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Light">
    <w:altName w:val="GILL SANS LIGHT"/>
    <w:panose1 w:val="020B0302020104020203"/>
    <w:charset w:val="B1"/>
    <w:family w:val="swiss"/>
    <w:pitch w:val="variable"/>
    <w:sig w:usb0="80000A67" w:usb1="00000000" w:usb2="00000000" w:usb3="00000000" w:csb0="000001F7" w:csb1="00000000"/>
  </w:font>
  <w:font w:name="ArialM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83C8" w14:textId="77777777" w:rsidR="000401C3" w:rsidRPr="00896125" w:rsidRDefault="000401C3" w:rsidP="00896125">
    <w:pPr>
      <w:pStyle w:val="Piedepgina"/>
      <w:tabs>
        <w:tab w:val="left" w:pos="560"/>
        <w:tab w:val="left" w:pos="5580"/>
      </w:tabs>
      <w:rPr>
        <w:rFonts w:ascii="Gill Sans Light" w:hAnsi="Gill Sans Light"/>
        <w:spacing w:val="6"/>
        <w:sz w:val="14"/>
        <w:szCs w:val="14"/>
      </w:rPr>
    </w:pPr>
    <w:r>
      <w:rPr>
        <w:noProof/>
      </w:rPr>
      <w:drawing>
        <wp:anchor distT="0" distB="0" distL="114300" distR="114300" simplePos="0" relativeHeight="251655168" behindDoc="0" locked="0" layoutInCell="1" allowOverlap="1" wp14:anchorId="22700CEC" wp14:editId="3FAC89C2">
          <wp:simplePos x="0" y="0"/>
          <wp:positionH relativeFrom="column">
            <wp:posOffset>69215</wp:posOffset>
          </wp:positionH>
          <wp:positionV relativeFrom="paragraph">
            <wp:posOffset>64770</wp:posOffset>
          </wp:positionV>
          <wp:extent cx="1188085" cy="59055"/>
          <wp:effectExtent l="19050" t="0" r="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srcRect/>
                  <a:stretch>
                    <a:fillRect/>
                  </a:stretch>
                </pic:blipFill>
                <pic:spPr bwMode="auto">
                  <a:xfrm>
                    <a:off x="0" y="0"/>
                    <a:ext cx="1188085" cy="590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FA2C" w14:textId="77777777" w:rsidR="000401C3" w:rsidRPr="00CF1598" w:rsidRDefault="000401C3" w:rsidP="00CF1598">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BB2F" w14:textId="77777777" w:rsidR="007D6438" w:rsidRDefault="007D6438">
      <w:r>
        <w:separator/>
      </w:r>
    </w:p>
  </w:footnote>
  <w:footnote w:type="continuationSeparator" w:id="0">
    <w:p w14:paraId="6CA7091A" w14:textId="77777777" w:rsidR="007D6438" w:rsidRDefault="007D6438">
      <w:r>
        <w:continuationSeparator/>
      </w:r>
    </w:p>
  </w:footnote>
  <w:footnote w:id="1">
    <w:p w14:paraId="592DB104" w14:textId="77777777" w:rsidR="000401C3" w:rsidRDefault="000401C3" w:rsidP="00CF1598">
      <w:pPr>
        <w:pStyle w:val="Textonotapie"/>
      </w:pPr>
      <w:r>
        <w:rPr>
          <w:rStyle w:val="Refdenotaalpie"/>
        </w:rPr>
        <w:footnoteRef/>
      </w:r>
      <w:r>
        <w:t xml:space="preserve"> Área de rotación del programa</w:t>
      </w:r>
    </w:p>
  </w:footnote>
  <w:footnote w:id="2">
    <w:p w14:paraId="48ECC29D" w14:textId="77777777" w:rsidR="000401C3" w:rsidRDefault="000401C3" w:rsidP="00896125">
      <w:pPr>
        <w:pStyle w:val="Textonotapie"/>
      </w:pPr>
      <w:r>
        <w:rPr>
          <w:rStyle w:val="Refdenotaalpie"/>
        </w:rPr>
        <w:footnoteRef/>
      </w:r>
      <w:r>
        <w:t xml:space="preserve"> Área de rotación del programa</w:t>
      </w:r>
    </w:p>
  </w:footnote>
  <w:footnote w:id="3">
    <w:p w14:paraId="3DF2EAE9" w14:textId="77777777" w:rsidR="000401C3" w:rsidRPr="00E539EA" w:rsidRDefault="000401C3" w:rsidP="00896125">
      <w:pPr>
        <w:pStyle w:val="Textonotapie"/>
        <w:rPr>
          <w:rFonts w:ascii="Arial" w:hAnsi="Arial"/>
        </w:rPr>
      </w:pPr>
      <w:r w:rsidRPr="00E539EA">
        <w:rPr>
          <w:rStyle w:val="Refdenotaalpie"/>
          <w:rFonts w:ascii="Arial" w:hAnsi="Arial"/>
        </w:rPr>
        <w:footnoteRef/>
      </w:r>
      <w:r w:rsidRPr="00E539EA">
        <w:rPr>
          <w:rFonts w:ascii="Arial" w:hAnsi="Arial"/>
        </w:rPr>
        <w:t xml:space="preserve"> Definir para cada especialidad las líneas básicas de la organización/planificación de las sesiones programadas con participación de los residentes. Incluyendo el número por año de residencia, y adjuntando el calendario si procede.</w:t>
      </w:r>
    </w:p>
  </w:footnote>
  <w:footnote w:id="4">
    <w:p w14:paraId="2B2AB95F" w14:textId="77777777" w:rsidR="000401C3" w:rsidRPr="00E539EA" w:rsidRDefault="000401C3" w:rsidP="00896125">
      <w:pPr>
        <w:pStyle w:val="Textonotapie"/>
        <w:rPr>
          <w:rFonts w:ascii="Arial" w:hAnsi="Arial"/>
        </w:rPr>
      </w:pPr>
      <w:r w:rsidRPr="00E539EA">
        <w:rPr>
          <w:rStyle w:val="Refdenotaalpie"/>
          <w:rFonts w:ascii="Arial" w:hAnsi="Arial"/>
        </w:rPr>
        <w:footnoteRef/>
      </w:r>
      <w:r w:rsidRPr="00E539EA">
        <w:rPr>
          <w:rFonts w:ascii="Arial" w:hAnsi="Arial"/>
        </w:rPr>
        <w:t xml:space="preserve"> </w:t>
      </w:r>
      <w:proofErr w:type="spellStart"/>
      <w:r w:rsidRPr="00E539EA">
        <w:rPr>
          <w:rFonts w:ascii="Arial" w:hAnsi="Arial"/>
        </w:rPr>
        <w:t>Idem</w:t>
      </w:r>
      <w:proofErr w:type="spellEnd"/>
      <w:r w:rsidRPr="00E539EA">
        <w:rPr>
          <w:rFonts w:ascii="Arial" w:hAnsi="Arial"/>
        </w:rPr>
        <w:t xml:space="preserve"> nota anterior.</w:t>
      </w:r>
    </w:p>
  </w:footnote>
  <w:footnote w:id="5">
    <w:p w14:paraId="21164B5A" w14:textId="77777777" w:rsidR="000401C3" w:rsidRDefault="000401C3" w:rsidP="00896125">
      <w:pPr>
        <w:pStyle w:val="Textonotapie"/>
      </w:pPr>
      <w:r w:rsidRPr="00E539EA">
        <w:rPr>
          <w:rStyle w:val="Refdenotaalpie"/>
          <w:rFonts w:ascii="Arial" w:hAnsi="Arial"/>
        </w:rPr>
        <w:footnoteRef/>
      </w:r>
      <w:r w:rsidRPr="00E539EA">
        <w:rPr>
          <w:rFonts w:ascii="Arial" w:hAnsi="Arial"/>
        </w:rPr>
        <w:t xml:space="preserve"> Definir la oferta de participación en proyectos de investigación, publicaciones, tesis, y otras actividades de investigación.</w:t>
      </w:r>
      <w:r>
        <w:t xml:space="preserve"> </w:t>
      </w:r>
    </w:p>
  </w:footnote>
  <w:footnote w:id="6">
    <w:p w14:paraId="6F558D5D" w14:textId="77777777" w:rsidR="000401C3" w:rsidRPr="00250BD7" w:rsidRDefault="000401C3" w:rsidP="00896125">
      <w:pPr>
        <w:pStyle w:val="Textonotapie"/>
        <w:rPr>
          <w:rFonts w:ascii="Arial" w:hAnsi="Arial" w:cs="Arial"/>
        </w:rPr>
      </w:pPr>
      <w:r w:rsidRPr="00250BD7">
        <w:rPr>
          <w:rStyle w:val="Refdenotaalpie"/>
          <w:rFonts w:ascii="Arial" w:hAnsi="Arial" w:cs="Arial"/>
        </w:rPr>
        <w:footnoteRef/>
      </w:r>
      <w:r w:rsidRPr="00250BD7">
        <w:rPr>
          <w:rFonts w:ascii="Arial" w:hAnsi="Arial" w:cs="Arial"/>
        </w:rPr>
        <w:t xml:space="preserve"> Con y sin participación de los residentes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8"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70" w:type="dxa"/>
        <w:right w:w="70" w:type="dxa"/>
      </w:tblCellMar>
      <w:tblLook w:val="0000" w:firstRow="0" w:lastRow="0" w:firstColumn="0" w:lastColumn="0" w:noHBand="0" w:noVBand="0"/>
    </w:tblPr>
    <w:tblGrid>
      <w:gridCol w:w="3472"/>
      <w:gridCol w:w="5529"/>
      <w:gridCol w:w="3827"/>
    </w:tblGrid>
    <w:tr w:rsidR="000401C3" w:rsidRPr="00EB5A9E" w14:paraId="68BD2D3E" w14:textId="77777777" w:rsidTr="00896125">
      <w:trPr>
        <w:cantSplit/>
        <w:trHeight w:val="441"/>
      </w:trPr>
      <w:tc>
        <w:tcPr>
          <w:tcW w:w="3472" w:type="dxa"/>
          <w:vMerge w:val="restart"/>
        </w:tcPr>
        <w:p w14:paraId="0EB40BCF" w14:textId="49852810" w:rsidR="000401C3" w:rsidRPr="00EB5A9E" w:rsidRDefault="000401C3" w:rsidP="00B5251A">
          <w:pPr>
            <w:pStyle w:val="Encabezado"/>
            <w:rPr>
              <w:rFonts w:cs="Arial"/>
              <w:sz w:val="21"/>
              <w:szCs w:val="21"/>
            </w:rPr>
          </w:pPr>
          <w:r>
            <w:rPr>
              <w:noProof/>
            </w:rPr>
            <mc:AlternateContent>
              <mc:Choice Requires="wps">
                <w:drawing>
                  <wp:anchor distT="0" distB="0" distL="114300" distR="114300" simplePos="0" relativeHeight="251661312" behindDoc="0" locked="0" layoutInCell="1" allowOverlap="1" wp14:anchorId="7D2DA3A6" wp14:editId="0CDE5C3C">
                    <wp:simplePos x="0" y="0"/>
                    <wp:positionH relativeFrom="column">
                      <wp:posOffset>3481070</wp:posOffset>
                    </wp:positionH>
                    <wp:positionV relativeFrom="paragraph">
                      <wp:posOffset>6803390</wp:posOffset>
                    </wp:positionV>
                    <wp:extent cx="1857375" cy="22606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9A9046F" w14:textId="77777777" w:rsidR="000401C3" w:rsidRDefault="000401C3" w:rsidP="00385904">
                                <w:pPr>
                                  <w:rPr>
                                    <w:rFonts w:ascii="Gill Sans Light" w:hAnsi="Gill Sans Light"/>
                                    <w:color w:val="4C5CAE"/>
                                    <w:spacing w:val="6"/>
                                    <w:sz w:val="14"/>
                                    <w:szCs w:val="14"/>
                                  </w:rPr>
                                </w:pPr>
                                <w:proofErr w:type="spellStart"/>
                                <w:r>
                                  <w:rPr>
                                    <w:rFonts w:ascii="Gill Sans Light" w:hAnsi="Gill Sans Light"/>
                                    <w:color w:val="4C5CAE"/>
                                    <w:spacing w:val="6"/>
                                    <w:sz w:val="14"/>
                                    <w:szCs w:val="14"/>
                                  </w:rPr>
                                  <w:t>Avda</w:t>
                                </w:r>
                                <w:proofErr w:type="spellEnd"/>
                                <w:r>
                                  <w:rPr>
                                    <w:rFonts w:ascii="Gill Sans Light" w:hAnsi="Gill Sans Light"/>
                                    <w:color w:val="4C5CAE"/>
                                    <w:spacing w:val="6"/>
                                    <w:sz w:val="14"/>
                                    <w:szCs w:val="14"/>
                                  </w:rPr>
                                  <w:t xml:space="preserve"> de Roma, /nº - 33011 Oviedo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DA3A6" id="_x0000_t202" coordsize="21600,21600" o:spt="202" path="m,l,21600r21600,l21600,xe">
                    <v:stroke joinstyle="miter"/>
                    <v:path gradientshapeok="t" o:connecttype="rect"/>
                  </v:shapetype>
                  <v:shape id="Text Box 27" o:spid="_x0000_s1026" type="#_x0000_t202" style="position:absolute;margin-left:274.1pt;margin-top:535.7pt;width:146.2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" filled="f" stroked="f">
                    <v:textbox>
                      <w:txbxContent>
                        <w:p w14:paraId="39A9046F" w14:textId="77777777" w:rsidR="000401C3" w:rsidRDefault="000401C3" w:rsidP="00385904">
                          <w:pPr>
                            <w:rPr>
                              <w:rFonts w:ascii="Gill Sans Light" w:hAnsi="Gill Sans Light"/>
                              <w:color w:val="4C5CAE"/>
                              <w:spacing w:val="6"/>
                              <w:sz w:val="14"/>
                              <w:szCs w:val="14"/>
                            </w:rPr>
                          </w:pPr>
                          <w:r>
                            <w:rPr>
                              <w:rFonts w:ascii="Gill Sans Light" w:hAnsi="Gill Sans Light"/>
                              <w:color w:val="4C5CAE"/>
                              <w:spacing w:val="6"/>
                              <w:sz w:val="14"/>
                              <w:szCs w:val="14"/>
                            </w:rPr>
                            <w:t>Avda de Roma, /nº - 33011 Oviedo</w:t>
                          </w:r>
                        </w:p>
                      </w:txbxContent>
                    </v:textbox>
                  </v:shape>
                </w:pict>
              </mc:Fallback>
            </mc:AlternateContent>
          </w:r>
          <w:r>
            <w:rPr>
              <w:noProof/>
            </w:rPr>
            <w:drawing>
              <wp:anchor distT="0" distB="0" distL="114300" distR="114300" simplePos="0" relativeHeight="251658240" behindDoc="0" locked="0" layoutInCell="1" allowOverlap="1" wp14:anchorId="5AEC237F" wp14:editId="301A9348">
                <wp:simplePos x="0" y="0"/>
                <wp:positionH relativeFrom="column">
                  <wp:posOffset>74295</wp:posOffset>
                </wp:positionH>
                <wp:positionV relativeFrom="paragraph">
                  <wp:posOffset>779145</wp:posOffset>
                </wp:positionV>
                <wp:extent cx="1115695" cy="186055"/>
                <wp:effectExtent l="19050" t="0" r="8255" b="0"/>
                <wp:wrapNone/>
                <wp:docPr id="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srcRect/>
                        <a:stretch>
                          <a:fillRect/>
                        </a:stretch>
                      </pic:blipFill>
                      <pic:spPr bwMode="auto">
                        <a:xfrm>
                          <a:off x="0" y="0"/>
                          <a:ext cx="1115695" cy="18605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06910A53" wp14:editId="0545CB7A">
                <wp:simplePos x="0" y="0"/>
                <wp:positionH relativeFrom="page">
                  <wp:posOffset>346710</wp:posOffset>
                </wp:positionH>
                <wp:positionV relativeFrom="paragraph">
                  <wp:posOffset>93345</wp:posOffset>
                </wp:positionV>
                <wp:extent cx="558165" cy="598170"/>
                <wp:effectExtent l="19050" t="0" r="0" b="0"/>
                <wp:wrapNone/>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srcRect/>
                        <a:stretch>
                          <a:fillRect/>
                        </a:stretch>
                      </pic:blipFill>
                      <pic:spPr bwMode="auto">
                        <a:xfrm>
                          <a:off x="0" y="0"/>
                          <a:ext cx="558165" cy="598170"/>
                        </a:xfrm>
                        <a:prstGeom prst="rect">
                          <a:avLst/>
                        </a:prstGeom>
                        <a:noFill/>
                        <a:ln w="9525">
                          <a:noFill/>
                          <a:miter lim="800000"/>
                          <a:headEnd/>
                          <a:tailEnd/>
                        </a:ln>
                      </pic:spPr>
                    </pic:pic>
                  </a:graphicData>
                </a:graphic>
              </wp:anchor>
            </w:drawing>
          </w:r>
        </w:p>
      </w:tc>
      <w:tc>
        <w:tcPr>
          <w:tcW w:w="5529" w:type="dxa"/>
          <w:vAlign w:val="center"/>
        </w:tcPr>
        <w:p w14:paraId="2C35AB03" w14:textId="77777777" w:rsidR="000401C3" w:rsidRDefault="000401C3" w:rsidP="00B5251A">
          <w:pPr>
            <w:pStyle w:val="Encabezado"/>
            <w:jc w:val="center"/>
            <w:rPr>
              <w:rFonts w:ascii="Gill Sans MT" w:hAnsi="Gill Sans MT" w:cs="Arial"/>
              <w:b/>
              <w:bCs/>
              <w:sz w:val="16"/>
              <w:szCs w:val="16"/>
            </w:rPr>
          </w:pPr>
        </w:p>
        <w:p w14:paraId="21EE6F61" w14:textId="77777777" w:rsidR="000401C3" w:rsidRDefault="000401C3" w:rsidP="00B5251A">
          <w:pPr>
            <w:pStyle w:val="Encabezado"/>
            <w:jc w:val="center"/>
            <w:rPr>
              <w:rFonts w:ascii="Gill Sans MT" w:hAnsi="Gill Sans MT" w:cs="Arial"/>
              <w:b/>
              <w:bCs/>
              <w:sz w:val="16"/>
              <w:szCs w:val="16"/>
            </w:rPr>
          </w:pPr>
          <w:r>
            <w:rPr>
              <w:rFonts w:ascii="Gill Sans MT" w:hAnsi="Gill Sans MT" w:cs="Arial"/>
              <w:b/>
              <w:bCs/>
              <w:sz w:val="16"/>
              <w:szCs w:val="16"/>
            </w:rPr>
            <w:t>DOCUMENTACION DE LA</w:t>
          </w:r>
        </w:p>
        <w:p w14:paraId="5333952F" w14:textId="77777777" w:rsidR="000401C3" w:rsidRDefault="000401C3" w:rsidP="00B5251A">
          <w:pPr>
            <w:pStyle w:val="Encabezado"/>
            <w:jc w:val="center"/>
            <w:rPr>
              <w:rFonts w:ascii="Gill Sans MT" w:hAnsi="Gill Sans MT" w:cs="Arial"/>
              <w:b/>
              <w:bCs/>
              <w:sz w:val="16"/>
              <w:szCs w:val="16"/>
            </w:rPr>
          </w:pPr>
        </w:p>
        <w:p w14:paraId="7CEF07B5" w14:textId="77777777" w:rsidR="000401C3" w:rsidRDefault="000401C3" w:rsidP="00B5251A">
          <w:pPr>
            <w:pStyle w:val="Encabezado"/>
            <w:jc w:val="center"/>
            <w:rPr>
              <w:rFonts w:ascii="Gill Sans MT" w:hAnsi="Gill Sans MT" w:cs="Arial"/>
              <w:b/>
              <w:bCs/>
              <w:sz w:val="16"/>
              <w:szCs w:val="16"/>
            </w:rPr>
          </w:pPr>
          <w:r>
            <w:rPr>
              <w:rFonts w:ascii="Gill Sans MT" w:hAnsi="Gill Sans MT" w:cs="Arial"/>
              <w:b/>
              <w:bCs/>
              <w:sz w:val="16"/>
              <w:szCs w:val="16"/>
            </w:rPr>
            <w:t>COMISION DE DOCENCIA</w:t>
          </w:r>
        </w:p>
        <w:p w14:paraId="7907B093" w14:textId="77777777" w:rsidR="000401C3" w:rsidRPr="00E14D5B" w:rsidRDefault="000401C3" w:rsidP="00B5251A">
          <w:pPr>
            <w:pStyle w:val="Encabezado"/>
            <w:jc w:val="center"/>
            <w:rPr>
              <w:rFonts w:ascii="Gill Sans MT" w:hAnsi="Gill Sans MT" w:cs="Arial"/>
              <w:b/>
              <w:bCs/>
              <w:sz w:val="16"/>
              <w:szCs w:val="16"/>
            </w:rPr>
          </w:pPr>
        </w:p>
      </w:tc>
      <w:tc>
        <w:tcPr>
          <w:tcW w:w="3827" w:type="dxa"/>
          <w:vMerge w:val="restart"/>
        </w:tcPr>
        <w:p w14:paraId="370DE121" w14:textId="77777777" w:rsidR="000401C3" w:rsidRPr="00EB5A9E" w:rsidRDefault="000401C3" w:rsidP="00B5251A">
          <w:pPr>
            <w:pStyle w:val="Encabezado"/>
            <w:rPr>
              <w:rFonts w:cs="Arial"/>
              <w:sz w:val="21"/>
              <w:szCs w:val="21"/>
            </w:rPr>
          </w:pPr>
        </w:p>
        <w:p w14:paraId="2A826DDB" w14:textId="2E167D47" w:rsidR="000401C3" w:rsidRPr="00EB5A9E" w:rsidRDefault="000401C3" w:rsidP="00B5251A">
          <w:pPr>
            <w:pStyle w:val="Encabezado"/>
            <w:jc w:val="center"/>
            <w:rPr>
              <w:rFonts w:cs="Arial"/>
              <w:sz w:val="21"/>
              <w:szCs w:val="21"/>
            </w:rPr>
          </w:pPr>
          <w:r>
            <w:rPr>
              <w:noProof/>
            </w:rPr>
            <w:drawing>
              <wp:anchor distT="0" distB="0" distL="114300" distR="114300" simplePos="0" relativeHeight="251660288" behindDoc="1" locked="0" layoutInCell="1" allowOverlap="1" wp14:anchorId="619BB912" wp14:editId="2E17D8C2">
                <wp:simplePos x="0" y="0"/>
                <wp:positionH relativeFrom="column">
                  <wp:posOffset>10795</wp:posOffset>
                </wp:positionH>
                <wp:positionV relativeFrom="paragraph">
                  <wp:posOffset>5715</wp:posOffset>
                </wp:positionV>
                <wp:extent cx="2400300" cy="852170"/>
                <wp:effectExtent l="19050" t="0" r="0" b="0"/>
                <wp:wrapNone/>
                <wp:docPr id="4"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3"/>
                        <a:srcRect/>
                        <a:stretch>
                          <a:fillRect/>
                        </a:stretch>
                      </pic:blipFill>
                      <pic:spPr bwMode="auto">
                        <a:xfrm>
                          <a:off x="0" y="0"/>
                          <a:ext cx="2400300" cy="85217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63E34F8F" wp14:editId="27597627">
                    <wp:simplePos x="0" y="0"/>
                    <wp:positionH relativeFrom="column">
                      <wp:posOffset>69850</wp:posOffset>
                    </wp:positionH>
                    <wp:positionV relativeFrom="page">
                      <wp:posOffset>440690</wp:posOffset>
                    </wp:positionV>
                    <wp:extent cx="2057400" cy="158115"/>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83937" w14:textId="77777777" w:rsidR="000401C3" w:rsidRPr="00DF3D51" w:rsidRDefault="000401C3" w:rsidP="00400E49">
                                <w:pPr>
                                  <w:jc w:val="center"/>
                                  <w:rPr>
                                    <w:rFonts w:ascii="Gill Sans MT" w:hAnsi="Gill Sans MT"/>
                                    <w:b/>
                                    <w:color w:val="333399"/>
                                    <w:sz w:val="20"/>
                                  </w:rPr>
                                </w:pPr>
                                <w:r>
                                  <w:rPr>
                                    <w:rFonts w:ascii="Gill Sans MT" w:hAnsi="Gill Sans MT"/>
                                    <w:b/>
                                    <w:color w:val="333399"/>
                                    <w:sz w:val="20"/>
                                  </w:rPr>
                                  <w:t>COMISION     DE   DOCENCIA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4F8F" id="Text Box 30" o:spid="_x0000_s1027" type="#_x0000_t202" style="position:absolute;left:0;text-align:left;margin-left:5.5pt;margin-top:34.7pt;width:162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" stroked="f">
                    <v:textbox inset="0,0,0,0">
                      <w:txbxContent>
                        <w:p w14:paraId="5DC83937" w14:textId="77777777" w:rsidR="000401C3" w:rsidRPr="00DF3D51" w:rsidRDefault="000401C3" w:rsidP="00400E49">
                          <w:pPr>
                            <w:jc w:val="center"/>
                            <w:rPr>
                              <w:rFonts w:ascii="Gill Sans MT" w:hAnsi="Gill Sans MT"/>
                              <w:b/>
                              <w:color w:val="333399"/>
                              <w:sz w:val="20"/>
                            </w:rPr>
                          </w:pPr>
                          <w:r>
                            <w:rPr>
                              <w:rFonts w:ascii="Gill Sans MT" w:hAnsi="Gill Sans MT"/>
                              <w:b/>
                              <w:color w:val="333399"/>
                              <w:sz w:val="20"/>
                            </w:rPr>
                            <w:t>COMISION     DE   DOCENCIA</w:t>
                          </w:r>
                        </w:p>
                      </w:txbxContent>
                    </v:textbox>
                    <w10:wrap anchory="page"/>
                  </v:shape>
                </w:pict>
              </mc:Fallback>
            </mc:AlternateContent>
          </w:r>
        </w:p>
      </w:tc>
    </w:tr>
    <w:tr w:rsidR="000401C3" w:rsidRPr="00EB5A9E" w14:paraId="52B46D7E" w14:textId="77777777" w:rsidTr="00896125">
      <w:trPr>
        <w:cantSplit/>
        <w:trHeight w:val="259"/>
      </w:trPr>
      <w:tc>
        <w:tcPr>
          <w:tcW w:w="3472" w:type="dxa"/>
          <w:vMerge/>
          <w:vAlign w:val="center"/>
        </w:tcPr>
        <w:p w14:paraId="3C7D96B0" w14:textId="77777777" w:rsidR="000401C3" w:rsidRPr="00EB5A9E" w:rsidRDefault="000401C3" w:rsidP="00B5251A">
          <w:pPr>
            <w:rPr>
              <w:rFonts w:cs="Arial"/>
              <w:sz w:val="21"/>
              <w:szCs w:val="21"/>
            </w:rPr>
          </w:pPr>
        </w:p>
      </w:tc>
      <w:tc>
        <w:tcPr>
          <w:tcW w:w="5529" w:type="dxa"/>
          <w:vAlign w:val="center"/>
        </w:tcPr>
        <w:p w14:paraId="390ABEBF" w14:textId="77777777" w:rsidR="000401C3" w:rsidRPr="005D67F7" w:rsidRDefault="000401C3" w:rsidP="00B5251A">
          <w:pPr>
            <w:pStyle w:val="Encabezado"/>
            <w:rPr>
              <w:rFonts w:ascii="Gill Sans MT" w:hAnsi="Gill Sans MT" w:cs="Arial"/>
              <w:b/>
              <w:bCs/>
              <w:sz w:val="16"/>
              <w:szCs w:val="16"/>
            </w:rPr>
          </w:pPr>
        </w:p>
        <w:p w14:paraId="6C4472EF" w14:textId="77777777" w:rsidR="000401C3" w:rsidRPr="005D67F7" w:rsidRDefault="000401C3" w:rsidP="00F828FA">
          <w:pPr>
            <w:pStyle w:val="Encabezado"/>
            <w:rPr>
              <w:rFonts w:ascii="Gill Sans MT" w:hAnsi="Gill Sans MT" w:cs="Arial"/>
              <w:b/>
              <w:bCs/>
              <w:sz w:val="16"/>
              <w:szCs w:val="16"/>
            </w:rPr>
          </w:pPr>
          <w:r>
            <w:rPr>
              <w:rFonts w:ascii="Gill Sans MT" w:hAnsi="Gill Sans MT" w:cs="Arial"/>
              <w:b/>
              <w:bCs/>
              <w:sz w:val="16"/>
              <w:szCs w:val="16"/>
            </w:rPr>
            <w:t>Fecha:  NOVIEMBRE 2017</w:t>
          </w:r>
        </w:p>
      </w:tc>
      <w:tc>
        <w:tcPr>
          <w:tcW w:w="3827" w:type="dxa"/>
          <w:vMerge/>
          <w:vAlign w:val="center"/>
        </w:tcPr>
        <w:p w14:paraId="18FA3AF4" w14:textId="77777777" w:rsidR="000401C3" w:rsidRPr="00EB5A9E" w:rsidRDefault="000401C3" w:rsidP="00B5251A">
          <w:pPr>
            <w:rPr>
              <w:rFonts w:cs="Arial"/>
              <w:sz w:val="21"/>
              <w:szCs w:val="21"/>
            </w:rPr>
          </w:pPr>
        </w:p>
      </w:tc>
    </w:tr>
    <w:tr w:rsidR="000401C3" w:rsidRPr="00FA15D0" w14:paraId="1470FB2A" w14:textId="77777777" w:rsidTr="00896125">
      <w:trPr>
        <w:cantSplit/>
        <w:trHeight w:val="584"/>
      </w:trPr>
      <w:tc>
        <w:tcPr>
          <w:tcW w:w="3472" w:type="dxa"/>
          <w:vMerge/>
          <w:vAlign w:val="center"/>
        </w:tcPr>
        <w:p w14:paraId="6ED96638" w14:textId="77777777" w:rsidR="000401C3" w:rsidRPr="00EB5A9E" w:rsidRDefault="000401C3" w:rsidP="00B5251A">
          <w:pPr>
            <w:rPr>
              <w:rFonts w:cs="Arial"/>
              <w:sz w:val="21"/>
              <w:szCs w:val="21"/>
            </w:rPr>
          </w:pPr>
        </w:p>
      </w:tc>
      <w:tc>
        <w:tcPr>
          <w:tcW w:w="5529" w:type="dxa"/>
          <w:vAlign w:val="center"/>
        </w:tcPr>
        <w:p w14:paraId="25335E51" w14:textId="77777777" w:rsidR="000401C3" w:rsidRPr="005D67F7" w:rsidRDefault="000401C3" w:rsidP="00B5251A">
          <w:pPr>
            <w:pStyle w:val="Encabezado"/>
            <w:rPr>
              <w:rFonts w:ascii="Gill Sans MT" w:hAnsi="Gill Sans MT" w:cs="Arial"/>
              <w:b/>
              <w:bCs/>
              <w:sz w:val="16"/>
              <w:szCs w:val="16"/>
              <w:lang w:val="pt-BR"/>
            </w:rPr>
          </w:pPr>
        </w:p>
        <w:p w14:paraId="3EB61986" w14:textId="77777777" w:rsidR="000401C3" w:rsidRPr="005D67F7" w:rsidRDefault="000401C3" w:rsidP="00B5251A">
          <w:pPr>
            <w:pStyle w:val="Encabezado"/>
            <w:rPr>
              <w:rFonts w:ascii="Gill Sans MT" w:hAnsi="Gill Sans MT" w:cs="Arial"/>
              <w:b/>
              <w:bCs/>
              <w:sz w:val="16"/>
              <w:szCs w:val="16"/>
              <w:lang w:val="pt-BR"/>
            </w:rPr>
          </w:pPr>
          <w:proofErr w:type="spellStart"/>
          <w:r>
            <w:rPr>
              <w:rFonts w:ascii="Gill Sans MT" w:hAnsi="Gill Sans MT" w:cs="Arial"/>
              <w:b/>
              <w:bCs/>
              <w:sz w:val="16"/>
              <w:szCs w:val="16"/>
              <w:lang w:val="pt-BR"/>
            </w:rPr>
            <w:t>Edición</w:t>
          </w:r>
          <w:proofErr w:type="spellEnd"/>
          <w:r>
            <w:rPr>
              <w:rFonts w:ascii="Gill Sans MT" w:hAnsi="Gill Sans MT" w:cs="Arial"/>
              <w:b/>
              <w:bCs/>
              <w:sz w:val="16"/>
              <w:szCs w:val="16"/>
              <w:lang w:val="pt-BR"/>
            </w:rPr>
            <w:t xml:space="preserve"> 03</w:t>
          </w:r>
        </w:p>
        <w:p w14:paraId="6AFE0A2F" w14:textId="77777777" w:rsidR="000401C3" w:rsidRPr="005D67F7" w:rsidRDefault="000401C3" w:rsidP="00B5251A">
          <w:pPr>
            <w:pStyle w:val="Encabezado"/>
            <w:rPr>
              <w:rFonts w:ascii="Gill Sans MT" w:hAnsi="Gill Sans MT" w:cs="Arial"/>
              <w:b/>
              <w:bCs/>
              <w:sz w:val="16"/>
              <w:szCs w:val="16"/>
              <w:lang w:val="pt-BR"/>
            </w:rPr>
          </w:pPr>
          <w:r w:rsidRPr="005D67F7">
            <w:rPr>
              <w:rFonts w:ascii="Gill Sans MT" w:hAnsi="Gill Sans MT" w:cs="Arial"/>
              <w:b/>
              <w:bCs/>
              <w:sz w:val="16"/>
              <w:szCs w:val="16"/>
              <w:lang w:val="pt-BR"/>
            </w:rPr>
            <w:t>Código</w:t>
          </w:r>
          <w:r w:rsidRPr="005D67F7">
            <w:rPr>
              <w:rFonts w:ascii="Gill Sans MT" w:hAnsi="Gill Sans MT" w:cs="Arial"/>
              <w:bCs/>
              <w:sz w:val="16"/>
              <w:szCs w:val="16"/>
              <w:lang w:val="pt-BR"/>
            </w:rPr>
            <w:t>:</w:t>
          </w:r>
          <w:r>
            <w:rPr>
              <w:rFonts w:ascii="Gill Sans MT" w:hAnsi="Gill Sans MT" w:cs="Arial"/>
              <w:b/>
              <w:bCs/>
              <w:sz w:val="16"/>
              <w:szCs w:val="16"/>
              <w:lang w:val="pt-BR"/>
            </w:rPr>
            <w:t xml:space="preserve"> </w:t>
          </w:r>
          <w:proofErr w:type="gramStart"/>
          <w:r>
            <w:rPr>
              <w:rFonts w:ascii="Gill Sans MT" w:hAnsi="Gill Sans MT" w:cs="Arial"/>
              <w:b/>
              <w:bCs/>
              <w:sz w:val="16"/>
              <w:szCs w:val="16"/>
              <w:lang w:val="pt-BR"/>
            </w:rPr>
            <w:t>ITCDO  063.END</w:t>
          </w:r>
          <w:proofErr w:type="gramEnd"/>
        </w:p>
        <w:p w14:paraId="2ED9AB7B" w14:textId="77777777" w:rsidR="000401C3" w:rsidRPr="005D67F7" w:rsidRDefault="000401C3" w:rsidP="00B5251A">
          <w:pPr>
            <w:pStyle w:val="Encabezado"/>
            <w:rPr>
              <w:rFonts w:ascii="Gill Sans MT" w:hAnsi="Gill Sans MT" w:cs="Arial"/>
              <w:b/>
              <w:bCs/>
              <w:sz w:val="16"/>
              <w:szCs w:val="16"/>
              <w:lang w:val="pt-BR"/>
            </w:rPr>
          </w:pPr>
        </w:p>
        <w:p w14:paraId="6F9451A4" w14:textId="77777777" w:rsidR="000401C3" w:rsidRPr="005D67F7" w:rsidRDefault="000401C3" w:rsidP="00B5251A">
          <w:pPr>
            <w:pStyle w:val="Encabezado"/>
            <w:rPr>
              <w:rFonts w:ascii="Gill Sans MT" w:hAnsi="Gill Sans MT" w:cs="Arial"/>
              <w:b/>
              <w:bCs/>
              <w:sz w:val="16"/>
              <w:szCs w:val="16"/>
              <w:lang w:val="pt-BR"/>
            </w:rPr>
          </w:pPr>
        </w:p>
      </w:tc>
      <w:tc>
        <w:tcPr>
          <w:tcW w:w="3827" w:type="dxa"/>
          <w:vMerge/>
          <w:vAlign w:val="center"/>
        </w:tcPr>
        <w:p w14:paraId="280CF71E" w14:textId="77777777" w:rsidR="000401C3" w:rsidRPr="00FA15D0" w:rsidRDefault="000401C3" w:rsidP="00B5251A">
          <w:pPr>
            <w:rPr>
              <w:rFonts w:cs="Arial"/>
              <w:sz w:val="21"/>
              <w:szCs w:val="21"/>
              <w:lang w:val="pt-BR"/>
            </w:rPr>
          </w:pPr>
        </w:p>
      </w:tc>
    </w:tr>
  </w:tbl>
  <w:p w14:paraId="4D6035C0" w14:textId="77777777" w:rsidR="000401C3" w:rsidRDefault="000401C3" w:rsidP="00400E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4DBD" w14:textId="77777777" w:rsidR="000401C3" w:rsidRDefault="000401C3" w:rsidP="00400E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72F"/>
    <w:multiLevelType w:val="multilevel"/>
    <w:tmpl w:val="1B26C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D4EE8"/>
    <w:multiLevelType w:val="hybridMultilevel"/>
    <w:tmpl w:val="3A1CA8A0"/>
    <w:lvl w:ilvl="0" w:tplc="50A0730E">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1472B"/>
    <w:multiLevelType w:val="hybridMultilevel"/>
    <w:tmpl w:val="43383A26"/>
    <w:lvl w:ilvl="0" w:tplc="E5CC749E">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B2F75"/>
    <w:multiLevelType w:val="multilevel"/>
    <w:tmpl w:val="306CEE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5E1E4D"/>
    <w:multiLevelType w:val="hybridMultilevel"/>
    <w:tmpl w:val="0082D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4B6E39"/>
    <w:multiLevelType w:val="hybridMultilevel"/>
    <w:tmpl w:val="5594A146"/>
    <w:lvl w:ilvl="0" w:tplc="2FD8F07A">
      <w:start w:val="1"/>
      <w:numFmt w:val="upperRoman"/>
      <w:lvlText w:val="%1."/>
      <w:lvlJc w:val="left"/>
      <w:pPr>
        <w:tabs>
          <w:tab w:val="num" w:pos="720"/>
        </w:tabs>
        <w:ind w:left="720" w:hanging="720"/>
      </w:pPr>
      <w:rPr>
        <w:rFonts w:cs="Times New Roman" w:hint="default"/>
      </w:rPr>
    </w:lvl>
    <w:lvl w:ilvl="1" w:tplc="0C0A000F">
      <w:start w:val="1"/>
      <w:numFmt w:val="decimal"/>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C0F287C"/>
    <w:multiLevelType w:val="hybridMultilevel"/>
    <w:tmpl w:val="8FD6A5CC"/>
    <w:lvl w:ilvl="0" w:tplc="EBD4AEE4">
      <w:start w:val="3"/>
      <w:numFmt w:val="bullet"/>
      <w:lvlText w:val="-"/>
      <w:lvlJc w:val="left"/>
      <w:pPr>
        <w:ind w:left="1230" w:hanging="360"/>
      </w:pPr>
      <w:rPr>
        <w:rFonts w:ascii="Arial" w:eastAsia="Times New Roman" w:hAnsi="Arial" w:cs="Arial" w:hint="default"/>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7" w15:restartNumberingAfterBreak="0">
    <w:nsid w:val="514B752E"/>
    <w:multiLevelType w:val="hybridMultilevel"/>
    <w:tmpl w:val="52445AAE"/>
    <w:lvl w:ilvl="0" w:tplc="508A553A">
      <w:start w:val="1"/>
      <w:numFmt w:val="bullet"/>
      <w:lvlText w:val=""/>
      <w:lvlJc w:val="left"/>
      <w:pPr>
        <w:tabs>
          <w:tab w:val="num" w:pos="2880"/>
        </w:tabs>
        <w:ind w:left="288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75CFA"/>
    <w:multiLevelType w:val="hybridMultilevel"/>
    <w:tmpl w:val="7AE2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DA5923"/>
    <w:multiLevelType w:val="multilevel"/>
    <w:tmpl w:val="C3229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E1767B"/>
    <w:multiLevelType w:val="hybridMultilevel"/>
    <w:tmpl w:val="9FC61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3E81500"/>
    <w:multiLevelType w:val="hybridMultilevel"/>
    <w:tmpl w:val="8B32889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6A9D4762"/>
    <w:multiLevelType w:val="hybridMultilevel"/>
    <w:tmpl w:val="9D94B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EAA4FDD"/>
    <w:multiLevelType w:val="hybridMultilevel"/>
    <w:tmpl w:val="299CC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6C4E68"/>
    <w:multiLevelType w:val="hybridMultilevel"/>
    <w:tmpl w:val="64A45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BC5751"/>
    <w:multiLevelType w:val="multilevel"/>
    <w:tmpl w:val="306CEE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3247F8"/>
    <w:multiLevelType w:val="hybridMultilevel"/>
    <w:tmpl w:val="E2686AD4"/>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10"/>
  </w:num>
  <w:num w:numId="3">
    <w:abstractNumId w:val="2"/>
  </w:num>
  <w:num w:numId="4">
    <w:abstractNumId w:val="9"/>
  </w:num>
  <w:num w:numId="5">
    <w:abstractNumId w:val="16"/>
  </w:num>
  <w:num w:numId="6">
    <w:abstractNumId w:val="12"/>
  </w:num>
  <w:num w:numId="7">
    <w:abstractNumId w:val="11"/>
  </w:num>
  <w:num w:numId="8">
    <w:abstractNumId w:val="7"/>
  </w:num>
  <w:num w:numId="9">
    <w:abstractNumId w:val="13"/>
  </w:num>
  <w:num w:numId="10">
    <w:abstractNumId w:val="1"/>
  </w:num>
  <w:num w:numId="11">
    <w:abstractNumId w:val="4"/>
  </w:num>
  <w:num w:numId="12">
    <w:abstractNumId w:val="0"/>
  </w:num>
  <w:num w:numId="13">
    <w:abstractNumId w:val="15"/>
  </w:num>
  <w:num w:numId="14">
    <w:abstractNumId w:val="6"/>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ED"/>
    <w:rsid w:val="0000088D"/>
    <w:rsid w:val="00024814"/>
    <w:rsid w:val="000401C3"/>
    <w:rsid w:val="00077D04"/>
    <w:rsid w:val="00083CE0"/>
    <w:rsid w:val="000B031B"/>
    <w:rsid w:val="000B3845"/>
    <w:rsid w:val="000D27CE"/>
    <w:rsid w:val="00112C22"/>
    <w:rsid w:val="001227D2"/>
    <w:rsid w:val="001373BF"/>
    <w:rsid w:val="001619B4"/>
    <w:rsid w:val="00183BC2"/>
    <w:rsid w:val="001A5FE6"/>
    <w:rsid w:val="001D5E84"/>
    <w:rsid w:val="001D78DB"/>
    <w:rsid w:val="001F66F8"/>
    <w:rsid w:val="00202BA6"/>
    <w:rsid w:val="00231766"/>
    <w:rsid w:val="002468B4"/>
    <w:rsid w:val="00274EE4"/>
    <w:rsid w:val="00275510"/>
    <w:rsid w:val="002A30FD"/>
    <w:rsid w:val="002A56D4"/>
    <w:rsid w:val="002A57A5"/>
    <w:rsid w:val="002B5F42"/>
    <w:rsid w:val="002E4104"/>
    <w:rsid w:val="002F737A"/>
    <w:rsid w:val="00301D8F"/>
    <w:rsid w:val="00306247"/>
    <w:rsid w:val="00344919"/>
    <w:rsid w:val="00385904"/>
    <w:rsid w:val="0039567F"/>
    <w:rsid w:val="003A0F03"/>
    <w:rsid w:val="003D17E4"/>
    <w:rsid w:val="003F3D50"/>
    <w:rsid w:val="00400E49"/>
    <w:rsid w:val="004250CA"/>
    <w:rsid w:val="0043183D"/>
    <w:rsid w:val="00445288"/>
    <w:rsid w:val="004A29D8"/>
    <w:rsid w:val="004D0EEB"/>
    <w:rsid w:val="004D1D68"/>
    <w:rsid w:val="004F7202"/>
    <w:rsid w:val="00561747"/>
    <w:rsid w:val="00592DD1"/>
    <w:rsid w:val="005F5324"/>
    <w:rsid w:val="00613CD5"/>
    <w:rsid w:val="00622D4D"/>
    <w:rsid w:val="0062584A"/>
    <w:rsid w:val="00645631"/>
    <w:rsid w:val="00656841"/>
    <w:rsid w:val="00674F5D"/>
    <w:rsid w:val="00690BD9"/>
    <w:rsid w:val="00695BB4"/>
    <w:rsid w:val="006F1E6B"/>
    <w:rsid w:val="006F7701"/>
    <w:rsid w:val="00721C0D"/>
    <w:rsid w:val="007769CF"/>
    <w:rsid w:val="00786164"/>
    <w:rsid w:val="007A713C"/>
    <w:rsid w:val="007B0264"/>
    <w:rsid w:val="007D6438"/>
    <w:rsid w:val="007E7B4B"/>
    <w:rsid w:val="00855222"/>
    <w:rsid w:val="0088139D"/>
    <w:rsid w:val="00895836"/>
    <w:rsid w:val="00896125"/>
    <w:rsid w:val="008C2366"/>
    <w:rsid w:val="008C507C"/>
    <w:rsid w:val="008D7001"/>
    <w:rsid w:val="008F648F"/>
    <w:rsid w:val="0090687D"/>
    <w:rsid w:val="00910970"/>
    <w:rsid w:val="00914575"/>
    <w:rsid w:val="009272B4"/>
    <w:rsid w:val="00993BEF"/>
    <w:rsid w:val="009C4A4D"/>
    <w:rsid w:val="009E4159"/>
    <w:rsid w:val="00A31992"/>
    <w:rsid w:val="00A4591C"/>
    <w:rsid w:val="00A507B5"/>
    <w:rsid w:val="00A63E3C"/>
    <w:rsid w:val="00A85092"/>
    <w:rsid w:val="00A962ED"/>
    <w:rsid w:val="00AB32D4"/>
    <w:rsid w:val="00AF079C"/>
    <w:rsid w:val="00B02C25"/>
    <w:rsid w:val="00B15049"/>
    <w:rsid w:val="00B32C3A"/>
    <w:rsid w:val="00B5251A"/>
    <w:rsid w:val="00B8554C"/>
    <w:rsid w:val="00BA0CBF"/>
    <w:rsid w:val="00BC230D"/>
    <w:rsid w:val="00BD64AF"/>
    <w:rsid w:val="00BE1A42"/>
    <w:rsid w:val="00BE6FF8"/>
    <w:rsid w:val="00BF3E7E"/>
    <w:rsid w:val="00C35B0F"/>
    <w:rsid w:val="00CB00FC"/>
    <w:rsid w:val="00CB419F"/>
    <w:rsid w:val="00CD0A3D"/>
    <w:rsid w:val="00CD1549"/>
    <w:rsid w:val="00CD2BBF"/>
    <w:rsid w:val="00CF1598"/>
    <w:rsid w:val="00D066E2"/>
    <w:rsid w:val="00D2731B"/>
    <w:rsid w:val="00D32740"/>
    <w:rsid w:val="00D77C37"/>
    <w:rsid w:val="00D80EC5"/>
    <w:rsid w:val="00DA24BB"/>
    <w:rsid w:val="00DA54BE"/>
    <w:rsid w:val="00DC7D47"/>
    <w:rsid w:val="00DD67E6"/>
    <w:rsid w:val="00DE4476"/>
    <w:rsid w:val="00E157F2"/>
    <w:rsid w:val="00E17B6D"/>
    <w:rsid w:val="00E54DA9"/>
    <w:rsid w:val="00E57633"/>
    <w:rsid w:val="00E639DA"/>
    <w:rsid w:val="00E917E3"/>
    <w:rsid w:val="00E920E9"/>
    <w:rsid w:val="00EA1A8F"/>
    <w:rsid w:val="00EB4144"/>
    <w:rsid w:val="00EB5149"/>
    <w:rsid w:val="00EF7CFF"/>
    <w:rsid w:val="00F01ECF"/>
    <w:rsid w:val="00F828FA"/>
    <w:rsid w:val="00F82A5E"/>
    <w:rsid w:val="00FA0B3E"/>
    <w:rsid w:val="00FD06F8"/>
    <w:rsid w:val="00FD7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314FC6"/>
  <w15:docId w15:val="{2DD0F3D0-EF84-4670-B350-2CF237CD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D4D"/>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066E2"/>
    <w:pPr>
      <w:tabs>
        <w:tab w:val="center" w:pos="4252"/>
        <w:tab w:val="right" w:pos="8504"/>
      </w:tabs>
    </w:pPr>
  </w:style>
  <w:style w:type="paragraph" w:styleId="Piedepgina">
    <w:name w:val="footer"/>
    <w:basedOn w:val="Normal"/>
    <w:rsid w:val="00D066E2"/>
    <w:pPr>
      <w:tabs>
        <w:tab w:val="center" w:pos="4252"/>
        <w:tab w:val="right" w:pos="8504"/>
      </w:tabs>
    </w:pPr>
  </w:style>
  <w:style w:type="paragraph" w:styleId="Textoindependiente3">
    <w:name w:val="Body Text 3"/>
    <w:basedOn w:val="Normal"/>
    <w:rsid w:val="007E7B4B"/>
    <w:pPr>
      <w:jc w:val="both"/>
    </w:pPr>
    <w:rPr>
      <w:lang w:val="es-ES_tradnl"/>
    </w:rPr>
  </w:style>
  <w:style w:type="character" w:styleId="Hipervnculo">
    <w:name w:val="Hyperlink"/>
    <w:rsid w:val="007E7B4B"/>
    <w:rPr>
      <w:color w:val="0000FF"/>
      <w:u w:val="single"/>
    </w:rPr>
  </w:style>
  <w:style w:type="table" w:styleId="Tablaconcuadrcula">
    <w:name w:val="Table Grid"/>
    <w:basedOn w:val="Tablanormal"/>
    <w:rsid w:val="00BE1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B5149"/>
  </w:style>
  <w:style w:type="paragraph" w:styleId="Textonotapie">
    <w:name w:val="footnote text"/>
    <w:basedOn w:val="Normal"/>
    <w:link w:val="TextonotapieCar"/>
    <w:rsid w:val="00896125"/>
    <w:rPr>
      <w:rFonts w:ascii="Times New Roman" w:hAnsi="Times New Roman"/>
      <w:sz w:val="20"/>
    </w:rPr>
  </w:style>
  <w:style w:type="character" w:customStyle="1" w:styleId="TextonotapieCar">
    <w:name w:val="Texto nota pie Car"/>
    <w:link w:val="Textonotapie"/>
    <w:rsid w:val="00896125"/>
    <w:rPr>
      <w:lang w:val="es-ES" w:eastAsia="es-ES"/>
    </w:rPr>
  </w:style>
  <w:style w:type="character" w:styleId="Refdenotaalpie">
    <w:name w:val="footnote reference"/>
    <w:rsid w:val="00896125"/>
    <w:rPr>
      <w:vertAlign w:val="superscript"/>
    </w:rPr>
  </w:style>
  <w:style w:type="table" w:styleId="Tablaprofesional">
    <w:name w:val="Table Professional"/>
    <w:basedOn w:val="Tablanormal"/>
    <w:rsid w:val="00CD2B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1">
    <w:name w:val="Normal1"/>
    <w:rsid w:val="00F828FA"/>
    <w:pPr>
      <w:pBdr>
        <w:top w:val="nil"/>
        <w:left w:val="nil"/>
        <w:bottom w:val="nil"/>
        <w:right w:val="nil"/>
        <w:between w:val="nil"/>
      </w:pBdr>
    </w:pPr>
    <w:rPr>
      <w:rFonts w:ascii="Arial" w:eastAsia="Arial" w:hAnsi="Arial" w:cs="Arial"/>
      <w:color w:val="000000"/>
      <w:sz w:val="24"/>
      <w:szCs w:val="24"/>
    </w:rPr>
  </w:style>
  <w:style w:type="paragraph" w:styleId="Prrafodelista">
    <w:name w:val="List Paragraph"/>
    <w:basedOn w:val="Normal"/>
    <w:uiPriority w:val="34"/>
    <w:qFormat/>
    <w:rsid w:val="00786164"/>
    <w:pPr>
      <w:ind w:left="720"/>
      <w:contextualSpacing/>
    </w:pPr>
  </w:style>
  <w:style w:type="character" w:styleId="Refdecomentario">
    <w:name w:val="annotation reference"/>
    <w:basedOn w:val="Fuentedeprrafopredeter"/>
    <w:semiHidden/>
    <w:unhideWhenUsed/>
    <w:rsid w:val="002A57A5"/>
    <w:rPr>
      <w:sz w:val="16"/>
      <w:szCs w:val="16"/>
    </w:rPr>
  </w:style>
  <w:style w:type="paragraph" w:styleId="Textocomentario">
    <w:name w:val="annotation text"/>
    <w:basedOn w:val="Normal"/>
    <w:link w:val="TextocomentarioCar"/>
    <w:semiHidden/>
    <w:unhideWhenUsed/>
    <w:rsid w:val="002A57A5"/>
    <w:rPr>
      <w:sz w:val="20"/>
    </w:rPr>
  </w:style>
  <w:style w:type="character" w:customStyle="1" w:styleId="TextocomentarioCar">
    <w:name w:val="Texto comentario Car"/>
    <w:basedOn w:val="Fuentedeprrafopredeter"/>
    <w:link w:val="Textocomentario"/>
    <w:semiHidden/>
    <w:rsid w:val="002A57A5"/>
    <w:rPr>
      <w:rFonts w:ascii="Arial" w:hAnsi="Arial"/>
    </w:rPr>
  </w:style>
  <w:style w:type="paragraph" w:styleId="Asuntodelcomentario">
    <w:name w:val="annotation subject"/>
    <w:basedOn w:val="Textocomentario"/>
    <w:next w:val="Textocomentario"/>
    <w:link w:val="AsuntodelcomentarioCar"/>
    <w:semiHidden/>
    <w:unhideWhenUsed/>
    <w:rsid w:val="002A57A5"/>
    <w:rPr>
      <w:b/>
      <w:bCs/>
    </w:rPr>
  </w:style>
  <w:style w:type="character" w:customStyle="1" w:styleId="AsuntodelcomentarioCar">
    <w:name w:val="Asunto del comentario Car"/>
    <w:basedOn w:val="TextocomentarioCar"/>
    <w:link w:val="Asuntodelcomentario"/>
    <w:semiHidden/>
    <w:rsid w:val="002A57A5"/>
    <w:rPr>
      <w:rFonts w:ascii="Arial" w:hAnsi="Arial"/>
      <w:b/>
      <w:bCs/>
    </w:rPr>
  </w:style>
  <w:style w:type="paragraph" w:styleId="Textodeglobo">
    <w:name w:val="Balloon Text"/>
    <w:basedOn w:val="Normal"/>
    <w:link w:val="TextodegloboCar"/>
    <w:rsid w:val="002A57A5"/>
    <w:rPr>
      <w:rFonts w:ascii="Segoe UI" w:hAnsi="Segoe UI" w:cs="Segoe UI"/>
      <w:sz w:val="18"/>
      <w:szCs w:val="18"/>
    </w:rPr>
  </w:style>
  <w:style w:type="character" w:customStyle="1" w:styleId="TextodegloboCar">
    <w:name w:val="Texto de globo Car"/>
    <w:basedOn w:val="Fuentedeprrafopredeter"/>
    <w:link w:val="Textodeglobo"/>
    <w:rsid w:val="002A5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82060">
      <w:bodyDiv w:val="1"/>
      <w:marLeft w:val="0"/>
      <w:marRight w:val="0"/>
      <w:marTop w:val="0"/>
      <w:marBottom w:val="0"/>
      <w:divBdr>
        <w:top w:val="none" w:sz="0" w:space="0" w:color="auto"/>
        <w:left w:val="none" w:sz="0" w:space="0" w:color="auto"/>
        <w:bottom w:val="none" w:sz="0" w:space="0" w:color="auto"/>
        <w:right w:val="none" w:sz="0" w:space="0" w:color="auto"/>
      </w:divBdr>
    </w:div>
    <w:div w:id="1058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bdireccion\Configuraci&#243;n%20local\Temp\Escrito%20gener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Settings\Subdireccion\Configuración local\Temp\Escrito general.dot</Template>
  <TotalTime>50</TotalTime>
  <Pages>20</Pages>
  <Words>3418</Words>
  <Characters>18802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GUÍA FORMATIVA TIPO DE (Unidad docente)</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FORMATIVA TIPO DE (Unidad docente)</dc:title>
  <dc:creator>Subdireccion</dc:creator>
  <cp:lastModifiedBy>Edelmiro Luis Menéndez Torre</cp:lastModifiedBy>
  <cp:revision>6</cp:revision>
  <cp:lastPrinted>2012-03-26T09:35:00Z</cp:lastPrinted>
  <dcterms:created xsi:type="dcterms:W3CDTF">2020-03-09T18:56:00Z</dcterms:created>
  <dcterms:modified xsi:type="dcterms:W3CDTF">2021-09-21T17:08:00Z</dcterms:modified>
</cp:coreProperties>
</file>